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BC8D1" w14:textId="77777777" w:rsidR="00FA0E8D" w:rsidRPr="001E29AF" w:rsidRDefault="00E359FD" w:rsidP="00FE10E9">
      <w:pPr>
        <w:spacing w:after="0" w:line="240" w:lineRule="auto"/>
        <w:rPr>
          <w:sz w:val="24"/>
          <w:szCs w:val="24"/>
        </w:rPr>
      </w:pPr>
      <w:r w:rsidRPr="001E29AF">
        <w:rPr>
          <w:sz w:val="24"/>
          <w:szCs w:val="24"/>
        </w:rPr>
        <w:t>STATE OF GEORGIA,</w:t>
      </w:r>
    </w:p>
    <w:p w14:paraId="0663E7B3" w14:textId="0B72966E" w:rsidR="00E359FD" w:rsidRPr="001E29AF" w:rsidRDefault="00E359FD" w:rsidP="00FE10E9">
      <w:pPr>
        <w:spacing w:after="0" w:line="240" w:lineRule="auto"/>
        <w:rPr>
          <w:sz w:val="24"/>
          <w:szCs w:val="24"/>
        </w:rPr>
      </w:pPr>
      <w:r w:rsidRPr="001E29AF">
        <w:rPr>
          <w:sz w:val="24"/>
          <w:szCs w:val="24"/>
        </w:rPr>
        <w:t xml:space="preserve">COUNTY OF </w:t>
      </w:r>
      <w:r w:rsidR="00A516E5">
        <w:rPr>
          <w:sz w:val="24"/>
          <w:szCs w:val="24"/>
        </w:rPr>
        <w:t>COWETA</w:t>
      </w:r>
      <w:r w:rsidR="00602AA3" w:rsidRPr="001E29AF">
        <w:rPr>
          <w:sz w:val="24"/>
          <w:szCs w:val="24"/>
        </w:rPr>
        <w:t>.</w:t>
      </w:r>
    </w:p>
    <w:p w14:paraId="41BC7579" w14:textId="77777777" w:rsidR="00FE10E9" w:rsidRPr="001E29AF" w:rsidRDefault="00FE10E9" w:rsidP="00FE10E9">
      <w:pPr>
        <w:spacing w:after="0" w:line="240" w:lineRule="auto"/>
        <w:jc w:val="center"/>
        <w:rPr>
          <w:sz w:val="24"/>
          <w:szCs w:val="24"/>
        </w:rPr>
      </w:pPr>
    </w:p>
    <w:p w14:paraId="75F38CAE" w14:textId="77777777" w:rsidR="00E359FD" w:rsidRPr="001E29AF" w:rsidRDefault="00E359FD" w:rsidP="00FE10E9">
      <w:pPr>
        <w:spacing w:after="0" w:line="240" w:lineRule="auto"/>
        <w:jc w:val="center"/>
        <w:rPr>
          <w:sz w:val="24"/>
          <w:szCs w:val="24"/>
        </w:rPr>
      </w:pPr>
      <w:r w:rsidRPr="001E29AF">
        <w:rPr>
          <w:sz w:val="24"/>
          <w:szCs w:val="24"/>
        </w:rPr>
        <w:t>AGREEMENT BETWEEN</w:t>
      </w:r>
    </w:p>
    <w:p w14:paraId="1B68D45E" w14:textId="5CEC5FE1" w:rsidR="00E359FD" w:rsidRPr="001E29AF" w:rsidRDefault="00E359FD" w:rsidP="00FE10E9">
      <w:pPr>
        <w:spacing w:after="0" w:line="240" w:lineRule="auto"/>
        <w:jc w:val="center"/>
        <w:rPr>
          <w:sz w:val="24"/>
          <w:szCs w:val="24"/>
        </w:rPr>
      </w:pPr>
      <w:r w:rsidRPr="001E29AF">
        <w:rPr>
          <w:sz w:val="24"/>
          <w:szCs w:val="24"/>
        </w:rPr>
        <w:t xml:space="preserve">THE CITY OF </w:t>
      </w:r>
      <w:r w:rsidR="00A516E5">
        <w:rPr>
          <w:sz w:val="24"/>
          <w:szCs w:val="24"/>
        </w:rPr>
        <w:t>SENOIA, GEORGIA</w:t>
      </w:r>
    </w:p>
    <w:p w14:paraId="1FA7D605" w14:textId="77777777" w:rsidR="00E359FD" w:rsidRPr="001E29AF" w:rsidRDefault="00E359FD" w:rsidP="00FE10E9">
      <w:pPr>
        <w:spacing w:after="0" w:line="240" w:lineRule="auto"/>
        <w:jc w:val="center"/>
        <w:rPr>
          <w:sz w:val="24"/>
          <w:szCs w:val="24"/>
        </w:rPr>
      </w:pPr>
      <w:r w:rsidRPr="001E29AF">
        <w:rPr>
          <w:sz w:val="24"/>
          <w:szCs w:val="24"/>
        </w:rPr>
        <w:t>AND</w:t>
      </w:r>
    </w:p>
    <w:p w14:paraId="04CA3651" w14:textId="5667B76B" w:rsidR="00E359FD" w:rsidRPr="001E29AF" w:rsidRDefault="00A516E5" w:rsidP="00FE10E9">
      <w:pPr>
        <w:spacing w:after="0" w:line="240" w:lineRule="auto"/>
        <w:jc w:val="center"/>
        <w:rPr>
          <w:sz w:val="24"/>
          <w:szCs w:val="24"/>
          <w:u w:val="single"/>
        </w:rPr>
      </w:pPr>
      <w:r>
        <w:rPr>
          <w:sz w:val="24"/>
          <w:szCs w:val="24"/>
          <w:u w:val="single"/>
        </w:rPr>
        <w:t>COWETA CHARTER ACADEMY</w:t>
      </w:r>
    </w:p>
    <w:p w14:paraId="5C927340" w14:textId="77777777" w:rsidR="00FE10E9" w:rsidRPr="001E29AF" w:rsidRDefault="00FE10E9" w:rsidP="00FE10E9">
      <w:pPr>
        <w:spacing w:after="0" w:line="240" w:lineRule="auto"/>
        <w:jc w:val="center"/>
        <w:rPr>
          <w:sz w:val="24"/>
          <w:szCs w:val="24"/>
          <w:u w:val="single"/>
        </w:rPr>
      </w:pPr>
    </w:p>
    <w:p w14:paraId="795C566F" w14:textId="77777777" w:rsidR="00960D13" w:rsidRPr="001E29AF" w:rsidRDefault="00960D13" w:rsidP="00FE10E9">
      <w:pPr>
        <w:spacing w:after="0" w:line="240" w:lineRule="auto"/>
        <w:jc w:val="center"/>
        <w:rPr>
          <w:sz w:val="24"/>
          <w:szCs w:val="24"/>
          <w:u w:val="single"/>
        </w:rPr>
      </w:pPr>
    </w:p>
    <w:p w14:paraId="666CC7A6" w14:textId="1291A152" w:rsidR="00E359FD" w:rsidRDefault="00E359FD" w:rsidP="00FE10E9">
      <w:pPr>
        <w:spacing w:after="0" w:line="240" w:lineRule="auto"/>
        <w:rPr>
          <w:sz w:val="24"/>
          <w:szCs w:val="24"/>
        </w:rPr>
      </w:pPr>
      <w:r w:rsidRPr="001E29AF">
        <w:rPr>
          <w:sz w:val="24"/>
          <w:szCs w:val="24"/>
        </w:rPr>
        <w:tab/>
        <w:t>This Agreement, made and entered into this _____ day of __________, 20</w:t>
      </w:r>
      <w:r w:rsidR="00A516E5">
        <w:rPr>
          <w:sz w:val="24"/>
          <w:szCs w:val="24"/>
        </w:rPr>
        <w:t>22</w:t>
      </w:r>
      <w:r w:rsidRPr="001E29AF">
        <w:rPr>
          <w:sz w:val="24"/>
          <w:szCs w:val="24"/>
        </w:rPr>
        <w:t xml:space="preserve">, between the City of </w:t>
      </w:r>
      <w:r w:rsidR="00A516E5">
        <w:rPr>
          <w:sz w:val="24"/>
          <w:szCs w:val="24"/>
        </w:rPr>
        <w:t>SENOIA</w:t>
      </w:r>
      <w:r w:rsidRPr="001E29AF">
        <w:rPr>
          <w:sz w:val="24"/>
          <w:szCs w:val="24"/>
        </w:rPr>
        <w:t xml:space="preserve">, a Georgia municipal corporation (hereinafter referred to as the “City”) and the </w:t>
      </w:r>
      <w:r w:rsidR="00A516E5">
        <w:rPr>
          <w:sz w:val="24"/>
          <w:szCs w:val="24"/>
        </w:rPr>
        <w:t>COWETA CHARTER ACADEMY, whose facilities are wholly located within the City of Senoia, Coweta County, Georgia</w:t>
      </w:r>
      <w:r w:rsidRPr="001E29AF">
        <w:rPr>
          <w:sz w:val="24"/>
          <w:szCs w:val="24"/>
        </w:rPr>
        <w:t xml:space="preserve"> (hereinafter referred to as the “</w:t>
      </w:r>
      <w:r w:rsidR="00A516E5">
        <w:rPr>
          <w:sz w:val="24"/>
          <w:szCs w:val="24"/>
        </w:rPr>
        <w:t>School</w:t>
      </w:r>
      <w:r w:rsidRPr="001E29AF">
        <w:rPr>
          <w:sz w:val="24"/>
          <w:szCs w:val="24"/>
        </w:rPr>
        <w:t xml:space="preserve">”) for the purpose of providing a School Resource Officer(s) from the City to the </w:t>
      </w:r>
      <w:r w:rsidR="00A516E5">
        <w:rPr>
          <w:sz w:val="24"/>
          <w:szCs w:val="24"/>
        </w:rPr>
        <w:t>School</w:t>
      </w:r>
      <w:r w:rsidRPr="001E29AF">
        <w:rPr>
          <w:sz w:val="24"/>
          <w:szCs w:val="24"/>
        </w:rPr>
        <w:t xml:space="preserve"> and for other purposes.</w:t>
      </w:r>
    </w:p>
    <w:p w14:paraId="763417B9" w14:textId="77777777" w:rsidR="00FB7D40" w:rsidRDefault="00FB7D40" w:rsidP="00FE10E9">
      <w:pPr>
        <w:spacing w:after="0" w:line="240" w:lineRule="auto"/>
        <w:rPr>
          <w:sz w:val="24"/>
          <w:szCs w:val="24"/>
        </w:rPr>
      </w:pPr>
    </w:p>
    <w:p w14:paraId="477F0E0A" w14:textId="77777777" w:rsidR="00FB7D40" w:rsidRDefault="00FB7D40" w:rsidP="00FB7D40">
      <w:pPr>
        <w:spacing w:after="0" w:line="240" w:lineRule="auto"/>
        <w:jc w:val="center"/>
        <w:rPr>
          <w:sz w:val="24"/>
          <w:szCs w:val="24"/>
        </w:rPr>
      </w:pPr>
      <w:r>
        <w:rPr>
          <w:sz w:val="24"/>
          <w:szCs w:val="24"/>
        </w:rPr>
        <w:t>-1-</w:t>
      </w:r>
    </w:p>
    <w:p w14:paraId="704A7CF5" w14:textId="77777777" w:rsidR="00FB7D40" w:rsidRDefault="00FB7D40" w:rsidP="00FB7D40">
      <w:pPr>
        <w:spacing w:after="0" w:line="240" w:lineRule="auto"/>
        <w:jc w:val="center"/>
        <w:rPr>
          <w:sz w:val="24"/>
          <w:szCs w:val="24"/>
        </w:rPr>
      </w:pPr>
    </w:p>
    <w:p w14:paraId="74A8AF59" w14:textId="53D62CC7" w:rsidR="00FB7D40" w:rsidRPr="00FB7D40" w:rsidRDefault="00FB7D40" w:rsidP="00FB7D40">
      <w:pPr>
        <w:spacing w:line="240" w:lineRule="auto"/>
        <w:rPr>
          <w:sz w:val="24"/>
          <w:szCs w:val="24"/>
        </w:rPr>
      </w:pPr>
      <w:r>
        <w:rPr>
          <w:sz w:val="24"/>
          <w:szCs w:val="24"/>
        </w:rPr>
        <w:tab/>
      </w:r>
      <w:r w:rsidRPr="00FB7D40">
        <w:rPr>
          <w:snapToGrid w:val="0"/>
          <w:sz w:val="24"/>
          <w:szCs w:val="24"/>
        </w:rPr>
        <w:t>This writing (hereafter referred to as “the Agreement” or “IGA”) shall constitute a binding, legal contract by and between the parties hereto.  The obligations of the parties hereunder shall constitute general obligations to which the full faith and credit of each governmental entity is hereby pledged.  Each of the parties herein covenants that it has the requisite legal authority</w:t>
      </w:r>
      <w:r w:rsidR="00A516E5">
        <w:rPr>
          <w:snapToGrid w:val="0"/>
          <w:sz w:val="24"/>
          <w:szCs w:val="24"/>
        </w:rPr>
        <w:t>, adequate staffing, and financial resources</w:t>
      </w:r>
      <w:r w:rsidRPr="00FB7D40">
        <w:rPr>
          <w:snapToGrid w:val="0"/>
          <w:sz w:val="24"/>
          <w:szCs w:val="24"/>
        </w:rPr>
        <w:t xml:space="preserve"> to provide the services, perform the functions, construct and operate the facilities and equipment, and otherwise do all things necessary, convenient, and expedient to carry out the obligations and responsibilities herein set forth, either expressly or by reasonable implication. Said parties further covenant that all conditions or acts required by law to authorize said agreement have been met or performed. This agreement shall constitute a valid, binding and enforceable obligation of each party and all assertable immunities and defenses, if any, are hereby waived as to the opposing party. The parties covenant that they will uphold and defend the validity and enforceability of this agreement in any proceeding in which it may be challenged.</w:t>
      </w:r>
    </w:p>
    <w:p w14:paraId="065BDC5A" w14:textId="77777777" w:rsidR="001E29AF" w:rsidRPr="001E29AF" w:rsidRDefault="001E29AF" w:rsidP="00FE10E9">
      <w:pPr>
        <w:spacing w:after="0" w:line="240" w:lineRule="auto"/>
        <w:rPr>
          <w:sz w:val="24"/>
          <w:szCs w:val="24"/>
        </w:rPr>
      </w:pPr>
    </w:p>
    <w:p w14:paraId="0D211548" w14:textId="77777777" w:rsidR="00E359FD" w:rsidRDefault="00FB7D40" w:rsidP="00FE10E9">
      <w:pPr>
        <w:spacing w:after="0" w:line="240" w:lineRule="auto"/>
        <w:jc w:val="center"/>
        <w:rPr>
          <w:sz w:val="24"/>
          <w:szCs w:val="24"/>
        </w:rPr>
      </w:pPr>
      <w:r>
        <w:rPr>
          <w:sz w:val="24"/>
          <w:szCs w:val="24"/>
        </w:rPr>
        <w:t>-2</w:t>
      </w:r>
      <w:r w:rsidR="00E359FD" w:rsidRPr="001E29AF">
        <w:rPr>
          <w:sz w:val="24"/>
          <w:szCs w:val="24"/>
        </w:rPr>
        <w:t>-</w:t>
      </w:r>
    </w:p>
    <w:p w14:paraId="493A218E" w14:textId="77777777" w:rsidR="00FB7D40" w:rsidRDefault="00FB7D40" w:rsidP="00FE10E9">
      <w:pPr>
        <w:spacing w:after="0" w:line="240" w:lineRule="auto"/>
        <w:jc w:val="center"/>
        <w:rPr>
          <w:sz w:val="24"/>
          <w:szCs w:val="24"/>
        </w:rPr>
      </w:pPr>
    </w:p>
    <w:p w14:paraId="5626197B" w14:textId="672E29B1" w:rsidR="00FB7D40" w:rsidRDefault="00FB7D40" w:rsidP="00FB7D40">
      <w:pPr>
        <w:spacing w:after="0" w:line="240" w:lineRule="auto"/>
        <w:rPr>
          <w:sz w:val="24"/>
          <w:szCs w:val="24"/>
        </w:rPr>
      </w:pPr>
      <w:r>
        <w:rPr>
          <w:sz w:val="24"/>
          <w:szCs w:val="24"/>
        </w:rPr>
        <w:tab/>
        <w:t>The term of this Agreement shall commence upon its execution by all parties and shall continue through and to include June 30, 20</w:t>
      </w:r>
      <w:r w:rsidR="00A516E5">
        <w:rPr>
          <w:sz w:val="24"/>
          <w:szCs w:val="24"/>
        </w:rPr>
        <w:t>23</w:t>
      </w:r>
      <w:r>
        <w:rPr>
          <w:sz w:val="24"/>
          <w:szCs w:val="24"/>
        </w:rPr>
        <w:t xml:space="preserve">. Thereafter, this Agreement shall automatically renew for 24 annual terms, commencing July 1 and ending June 30 of the following year, unless either party serves written notice upon the other party, by certified U.S. Mail, return receipt requested, of its intent to terminate this Agreement, </w:t>
      </w:r>
      <w:r w:rsidR="009264B2" w:rsidRPr="0060088C">
        <w:rPr>
          <w:sz w:val="24"/>
          <w:szCs w:val="24"/>
        </w:rPr>
        <w:t>in which case it shall terminate absolutely and without further action required by either party upon 30 days written notice</w:t>
      </w:r>
      <w:r w:rsidRPr="0060088C">
        <w:rPr>
          <w:sz w:val="24"/>
          <w:szCs w:val="24"/>
        </w:rPr>
        <w:t>.</w:t>
      </w:r>
    </w:p>
    <w:p w14:paraId="0EAC55CF" w14:textId="77777777" w:rsidR="00FB7D40" w:rsidRDefault="00FB7D40" w:rsidP="00FE10E9">
      <w:pPr>
        <w:spacing w:after="0" w:line="240" w:lineRule="auto"/>
        <w:jc w:val="center"/>
        <w:rPr>
          <w:sz w:val="24"/>
          <w:szCs w:val="24"/>
        </w:rPr>
      </w:pPr>
    </w:p>
    <w:p w14:paraId="04649CAD" w14:textId="77777777" w:rsidR="00FB7D40" w:rsidRPr="001E29AF" w:rsidRDefault="00FB7D40" w:rsidP="00FE10E9">
      <w:pPr>
        <w:spacing w:after="0" w:line="240" w:lineRule="auto"/>
        <w:jc w:val="center"/>
        <w:rPr>
          <w:sz w:val="24"/>
          <w:szCs w:val="24"/>
        </w:rPr>
      </w:pPr>
      <w:r>
        <w:rPr>
          <w:sz w:val="24"/>
          <w:szCs w:val="24"/>
        </w:rPr>
        <w:t>-3-</w:t>
      </w:r>
    </w:p>
    <w:p w14:paraId="22DB4E59" w14:textId="77777777" w:rsidR="00FE10E9" w:rsidRPr="001E29AF" w:rsidRDefault="00FE10E9" w:rsidP="00FE10E9">
      <w:pPr>
        <w:spacing w:after="0" w:line="240" w:lineRule="auto"/>
        <w:jc w:val="center"/>
        <w:rPr>
          <w:sz w:val="24"/>
          <w:szCs w:val="24"/>
        </w:rPr>
      </w:pPr>
    </w:p>
    <w:p w14:paraId="52597A55" w14:textId="773FDA80" w:rsidR="00E359FD" w:rsidRPr="001E29AF" w:rsidRDefault="00E359FD" w:rsidP="00FE10E9">
      <w:pPr>
        <w:spacing w:after="0" w:line="240" w:lineRule="auto"/>
        <w:rPr>
          <w:sz w:val="24"/>
          <w:szCs w:val="24"/>
        </w:rPr>
      </w:pPr>
      <w:r w:rsidRPr="001E29AF">
        <w:rPr>
          <w:sz w:val="24"/>
          <w:szCs w:val="24"/>
        </w:rPr>
        <w:tab/>
        <w:t xml:space="preserve">It is mutually agreed that the City will provide </w:t>
      </w:r>
      <w:r w:rsidR="0097543B">
        <w:rPr>
          <w:sz w:val="24"/>
          <w:szCs w:val="24"/>
        </w:rPr>
        <w:t xml:space="preserve">one or more </w:t>
      </w:r>
      <w:r w:rsidRPr="001E29AF">
        <w:rPr>
          <w:sz w:val="24"/>
          <w:szCs w:val="24"/>
        </w:rPr>
        <w:t>sworn, P.O.S.T. certified Police Officer(s) to the S</w:t>
      </w:r>
      <w:r w:rsidR="00A516E5">
        <w:rPr>
          <w:sz w:val="24"/>
          <w:szCs w:val="24"/>
        </w:rPr>
        <w:t>chool</w:t>
      </w:r>
      <w:r w:rsidRPr="001E29AF">
        <w:rPr>
          <w:sz w:val="24"/>
          <w:szCs w:val="24"/>
        </w:rPr>
        <w:t xml:space="preserve"> to perform the duties of a S</w:t>
      </w:r>
      <w:r w:rsidR="00A92B7E">
        <w:rPr>
          <w:sz w:val="24"/>
          <w:szCs w:val="24"/>
        </w:rPr>
        <w:t>chool Resource Officer at such s</w:t>
      </w:r>
      <w:r w:rsidRPr="001E29AF">
        <w:rPr>
          <w:sz w:val="24"/>
          <w:szCs w:val="24"/>
        </w:rPr>
        <w:t xml:space="preserve">chool as the </w:t>
      </w:r>
      <w:r w:rsidR="00A516E5">
        <w:rPr>
          <w:sz w:val="24"/>
          <w:szCs w:val="24"/>
        </w:rPr>
        <w:t>Chief of Police</w:t>
      </w:r>
      <w:r w:rsidRPr="001E29AF">
        <w:rPr>
          <w:sz w:val="24"/>
          <w:szCs w:val="24"/>
        </w:rPr>
        <w:t xml:space="preserve"> may designate.  </w:t>
      </w:r>
      <w:r w:rsidR="0097543B">
        <w:rPr>
          <w:sz w:val="24"/>
          <w:szCs w:val="24"/>
        </w:rPr>
        <w:t xml:space="preserve">The total number of officers assigned by the City </w:t>
      </w:r>
      <w:r w:rsidR="00716DCF">
        <w:rPr>
          <w:sz w:val="24"/>
          <w:szCs w:val="24"/>
        </w:rPr>
        <w:t xml:space="preserve">for this purpose </w:t>
      </w:r>
      <w:r w:rsidR="0097543B">
        <w:rPr>
          <w:sz w:val="24"/>
          <w:szCs w:val="24"/>
        </w:rPr>
        <w:t>shall be mutually ag</w:t>
      </w:r>
      <w:r w:rsidR="00716DCF">
        <w:rPr>
          <w:sz w:val="24"/>
          <w:szCs w:val="24"/>
        </w:rPr>
        <w:t xml:space="preserve">reed upon by </w:t>
      </w:r>
      <w:r w:rsidR="00716DCF">
        <w:rPr>
          <w:sz w:val="24"/>
          <w:szCs w:val="24"/>
        </w:rPr>
        <w:lastRenderedPageBreak/>
        <w:t>the City Manager</w:t>
      </w:r>
      <w:r w:rsidR="0097543B">
        <w:rPr>
          <w:sz w:val="24"/>
          <w:szCs w:val="24"/>
        </w:rPr>
        <w:t xml:space="preserve"> and School</w:t>
      </w:r>
      <w:r w:rsidR="00A516E5">
        <w:rPr>
          <w:sz w:val="24"/>
          <w:szCs w:val="24"/>
        </w:rPr>
        <w:t xml:space="preserve"> Principal</w:t>
      </w:r>
      <w:r w:rsidR="0097543B">
        <w:rPr>
          <w:sz w:val="24"/>
          <w:szCs w:val="24"/>
        </w:rPr>
        <w:t xml:space="preserve">. </w:t>
      </w:r>
      <w:r w:rsidRPr="001E29AF">
        <w:rPr>
          <w:sz w:val="24"/>
          <w:szCs w:val="24"/>
        </w:rPr>
        <w:t>Said Police Officer(s) will be jointly responsible to</w:t>
      </w:r>
      <w:r w:rsidR="00A92B7E">
        <w:rPr>
          <w:sz w:val="24"/>
          <w:szCs w:val="24"/>
        </w:rPr>
        <w:t xml:space="preserve"> the Principal of the </w:t>
      </w:r>
      <w:r w:rsidR="00A516E5">
        <w:rPr>
          <w:sz w:val="24"/>
          <w:szCs w:val="24"/>
        </w:rPr>
        <w:t>S</w:t>
      </w:r>
      <w:r w:rsidRPr="001E29AF">
        <w:rPr>
          <w:sz w:val="24"/>
          <w:szCs w:val="24"/>
        </w:rPr>
        <w:t>chool and the Chief of Police.  The Officer(s) assigned shall be immediately reassigned upon the re</w:t>
      </w:r>
      <w:r w:rsidR="00A92B7E">
        <w:rPr>
          <w:sz w:val="24"/>
          <w:szCs w:val="24"/>
        </w:rPr>
        <w:t>quest of either the Principal or</w:t>
      </w:r>
      <w:r w:rsidRPr="001E29AF">
        <w:rPr>
          <w:sz w:val="24"/>
          <w:szCs w:val="24"/>
        </w:rPr>
        <w:t xml:space="preserve"> the Chief of Police.  The Officer(s) may be required to perform such duties at the assigned </w:t>
      </w:r>
      <w:r w:rsidR="00A92B7E">
        <w:rPr>
          <w:sz w:val="24"/>
          <w:szCs w:val="24"/>
        </w:rPr>
        <w:t>s</w:t>
      </w:r>
      <w:r w:rsidRPr="001E29AF">
        <w:rPr>
          <w:sz w:val="24"/>
          <w:szCs w:val="24"/>
        </w:rPr>
        <w:t>chool as the Principal reasonably may designate that are consistent with the job description of a School Resource Officer</w:t>
      </w:r>
      <w:r w:rsidR="00B37C62">
        <w:rPr>
          <w:sz w:val="24"/>
          <w:szCs w:val="24"/>
        </w:rPr>
        <w:t xml:space="preserve"> as referenced in </w:t>
      </w:r>
      <w:r w:rsidR="00A516E5">
        <w:rPr>
          <w:sz w:val="24"/>
          <w:szCs w:val="24"/>
        </w:rPr>
        <w:t>Georgia School Board</w:t>
      </w:r>
      <w:r w:rsidR="00B37C62">
        <w:rPr>
          <w:sz w:val="24"/>
          <w:szCs w:val="24"/>
        </w:rPr>
        <w:t xml:space="preserve"> Regulation JDCA-R(5)</w:t>
      </w:r>
      <w:r w:rsidR="00A516E5">
        <w:rPr>
          <w:sz w:val="24"/>
          <w:szCs w:val="24"/>
        </w:rPr>
        <w:t>, as from time to time amended</w:t>
      </w:r>
      <w:r w:rsidRPr="001E29AF">
        <w:rPr>
          <w:sz w:val="24"/>
          <w:szCs w:val="24"/>
        </w:rPr>
        <w:t xml:space="preserve">.  Any conflicts in duty assignments will be resolved by the Chief of Police and the Principal or, if not resolved, by the City Manager and the </w:t>
      </w:r>
      <w:r w:rsidR="00A516E5">
        <w:rPr>
          <w:sz w:val="24"/>
          <w:szCs w:val="24"/>
        </w:rPr>
        <w:t>Chairman of the Board</w:t>
      </w:r>
      <w:r w:rsidRPr="001E29AF">
        <w:rPr>
          <w:sz w:val="24"/>
          <w:szCs w:val="24"/>
        </w:rPr>
        <w:t xml:space="preserve"> of </w:t>
      </w:r>
      <w:r w:rsidR="00A516E5">
        <w:rPr>
          <w:sz w:val="24"/>
          <w:szCs w:val="24"/>
        </w:rPr>
        <w:t xml:space="preserve">the </w:t>
      </w:r>
      <w:r w:rsidRPr="001E29AF">
        <w:rPr>
          <w:sz w:val="24"/>
          <w:szCs w:val="24"/>
        </w:rPr>
        <w:t>School.</w:t>
      </w:r>
    </w:p>
    <w:p w14:paraId="4DB6EC17" w14:textId="77777777" w:rsidR="00FE10E9" w:rsidRPr="001E29AF" w:rsidRDefault="00FE10E9" w:rsidP="00FE10E9">
      <w:pPr>
        <w:spacing w:after="0" w:line="240" w:lineRule="auto"/>
        <w:rPr>
          <w:sz w:val="24"/>
          <w:szCs w:val="24"/>
        </w:rPr>
      </w:pPr>
    </w:p>
    <w:p w14:paraId="7D8C06B1" w14:textId="77777777" w:rsidR="00E359FD" w:rsidRPr="001E29AF" w:rsidRDefault="00FB7D40" w:rsidP="00FE10E9">
      <w:pPr>
        <w:spacing w:after="0" w:line="240" w:lineRule="auto"/>
        <w:jc w:val="center"/>
        <w:rPr>
          <w:sz w:val="24"/>
          <w:szCs w:val="24"/>
        </w:rPr>
      </w:pPr>
      <w:r>
        <w:rPr>
          <w:sz w:val="24"/>
          <w:szCs w:val="24"/>
        </w:rPr>
        <w:t>-4</w:t>
      </w:r>
      <w:r w:rsidR="00E359FD" w:rsidRPr="001E29AF">
        <w:rPr>
          <w:sz w:val="24"/>
          <w:szCs w:val="24"/>
        </w:rPr>
        <w:t>-</w:t>
      </w:r>
    </w:p>
    <w:p w14:paraId="7FE9BA6B" w14:textId="77777777" w:rsidR="00FE10E9" w:rsidRPr="001E29AF" w:rsidRDefault="00FE10E9" w:rsidP="00FE10E9">
      <w:pPr>
        <w:spacing w:after="0" w:line="240" w:lineRule="auto"/>
        <w:jc w:val="center"/>
        <w:rPr>
          <w:sz w:val="24"/>
          <w:szCs w:val="24"/>
        </w:rPr>
      </w:pPr>
    </w:p>
    <w:p w14:paraId="7EE21375" w14:textId="20674F02" w:rsidR="000E21D5" w:rsidRPr="001E29AF" w:rsidRDefault="00E359FD" w:rsidP="00A516E5">
      <w:pPr>
        <w:spacing w:after="0" w:line="240" w:lineRule="auto"/>
        <w:rPr>
          <w:sz w:val="24"/>
          <w:szCs w:val="24"/>
        </w:rPr>
      </w:pPr>
      <w:r w:rsidRPr="001E29AF">
        <w:rPr>
          <w:sz w:val="24"/>
          <w:szCs w:val="24"/>
        </w:rPr>
        <w:tab/>
        <w:t xml:space="preserve">It is further agreed that the designated Officer(s) </w:t>
      </w:r>
      <w:r w:rsidR="000E21D5" w:rsidRPr="001E29AF">
        <w:rPr>
          <w:sz w:val="24"/>
          <w:szCs w:val="24"/>
        </w:rPr>
        <w:t xml:space="preserve">is an employee of the City with all rights, benefits and privileges thereof and shall not be deemed an employee of the </w:t>
      </w:r>
      <w:r w:rsidR="007655E5" w:rsidRPr="001E29AF">
        <w:rPr>
          <w:sz w:val="24"/>
          <w:szCs w:val="24"/>
        </w:rPr>
        <w:t>school</w:t>
      </w:r>
      <w:r w:rsidR="00A516E5">
        <w:rPr>
          <w:sz w:val="24"/>
          <w:szCs w:val="24"/>
        </w:rPr>
        <w:t>, or a joint employee of the parties</w:t>
      </w:r>
      <w:r w:rsidR="000E21D5" w:rsidRPr="001E29AF">
        <w:rPr>
          <w:sz w:val="24"/>
          <w:szCs w:val="24"/>
        </w:rPr>
        <w:t>.  The costs of the salary and benefits of the designated Officer(s</w:t>
      </w:r>
      <w:r w:rsidR="00A0674A" w:rsidRPr="001E29AF">
        <w:rPr>
          <w:sz w:val="24"/>
          <w:szCs w:val="24"/>
        </w:rPr>
        <w:t>), in such amounts as shall a</w:t>
      </w:r>
      <w:r w:rsidR="00B36207" w:rsidRPr="001E29AF">
        <w:rPr>
          <w:sz w:val="24"/>
          <w:szCs w:val="24"/>
        </w:rPr>
        <w:t>n</w:t>
      </w:r>
      <w:r w:rsidR="00A0674A" w:rsidRPr="001E29AF">
        <w:rPr>
          <w:sz w:val="24"/>
          <w:szCs w:val="24"/>
        </w:rPr>
        <w:t>nu</w:t>
      </w:r>
      <w:r w:rsidR="000E21D5" w:rsidRPr="001E29AF">
        <w:rPr>
          <w:sz w:val="24"/>
          <w:szCs w:val="24"/>
        </w:rPr>
        <w:t>ally be agreed upon by the City Manager and School</w:t>
      </w:r>
      <w:r w:rsidR="00A516E5">
        <w:rPr>
          <w:sz w:val="24"/>
          <w:szCs w:val="24"/>
        </w:rPr>
        <w:t xml:space="preserve"> Principal</w:t>
      </w:r>
      <w:r w:rsidR="000E21D5" w:rsidRPr="001E29AF">
        <w:rPr>
          <w:sz w:val="24"/>
          <w:szCs w:val="24"/>
        </w:rPr>
        <w:t xml:space="preserve">, will be </w:t>
      </w:r>
      <w:r w:rsidR="00A516E5">
        <w:rPr>
          <w:sz w:val="24"/>
          <w:szCs w:val="24"/>
        </w:rPr>
        <w:t>paid, in full by</w:t>
      </w:r>
      <w:r w:rsidR="000E21D5" w:rsidRPr="001E29AF">
        <w:rPr>
          <w:sz w:val="24"/>
          <w:szCs w:val="24"/>
        </w:rPr>
        <w:t xml:space="preserve"> the City and the S</w:t>
      </w:r>
      <w:r w:rsidR="00A516E5">
        <w:rPr>
          <w:sz w:val="24"/>
          <w:szCs w:val="24"/>
        </w:rPr>
        <w:t>chool shall reimburse the City the sum of $35,000.00 for the first year, broken down into four (4) quarterly payments of $8,750.00 each, upon invoice from the City. Thereafter, the annual reimbursement shall be agreed upon by the parties.</w:t>
      </w:r>
    </w:p>
    <w:p w14:paraId="421170FB" w14:textId="77777777" w:rsidR="00FE10E9" w:rsidRPr="001E29AF" w:rsidRDefault="00FE10E9" w:rsidP="00FE10E9">
      <w:pPr>
        <w:spacing w:after="0" w:line="240" w:lineRule="auto"/>
        <w:jc w:val="center"/>
        <w:rPr>
          <w:sz w:val="24"/>
          <w:szCs w:val="24"/>
        </w:rPr>
      </w:pPr>
    </w:p>
    <w:p w14:paraId="3228223A" w14:textId="6E6C79A9" w:rsidR="000E21D5" w:rsidRPr="001E29AF" w:rsidRDefault="000E21D5" w:rsidP="00FE10E9">
      <w:pPr>
        <w:spacing w:after="0" w:line="240" w:lineRule="auto"/>
        <w:rPr>
          <w:sz w:val="24"/>
          <w:szCs w:val="24"/>
        </w:rPr>
      </w:pPr>
      <w:r w:rsidRPr="001E29AF">
        <w:rPr>
          <w:sz w:val="24"/>
          <w:szCs w:val="24"/>
        </w:rPr>
        <w:tab/>
      </w:r>
      <w:r w:rsidR="00A0674A" w:rsidRPr="001E29AF">
        <w:rPr>
          <w:sz w:val="24"/>
          <w:szCs w:val="24"/>
        </w:rPr>
        <w:t>Any overtime costs necessary for the performance of duty at the request of the S</w:t>
      </w:r>
      <w:r w:rsidR="00A516E5">
        <w:rPr>
          <w:sz w:val="24"/>
          <w:szCs w:val="24"/>
        </w:rPr>
        <w:t>chool</w:t>
      </w:r>
      <w:r w:rsidR="00A0674A" w:rsidRPr="001E29AF">
        <w:rPr>
          <w:sz w:val="24"/>
          <w:szCs w:val="24"/>
        </w:rPr>
        <w:t xml:space="preserve"> will be reimbursed to the City by the S</w:t>
      </w:r>
      <w:r w:rsidR="00A516E5">
        <w:rPr>
          <w:sz w:val="24"/>
          <w:szCs w:val="24"/>
        </w:rPr>
        <w:t>chool</w:t>
      </w:r>
      <w:r w:rsidR="00716DCF">
        <w:rPr>
          <w:sz w:val="24"/>
          <w:szCs w:val="24"/>
        </w:rPr>
        <w:t xml:space="preserve"> at 100%</w:t>
      </w:r>
      <w:r w:rsidR="00A0674A" w:rsidRPr="001E29AF">
        <w:rPr>
          <w:sz w:val="24"/>
          <w:szCs w:val="24"/>
        </w:rPr>
        <w:t xml:space="preserve">.  </w:t>
      </w:r>
      <w:r w:rsidR="00716DCF" w:rsidRPr="001E29AF">
        <w:rPr>
          <w:sz w:val="24"/>
          <w:szCs w:val="24"/>
        </w:rPr>
        <w:t xml:space="preserve">The City will </w:t>
      </w:r>
      <w:r w:rsidR="00A516E5">
        <w:rPr>
          <w:sz w:val="24"/>
          <w:szCs w:val="24"/>
        </w:rPr>
        <w:t>invoice</w:t>
      </w:r>
      <w:r w:rsidR="00716DCF" w:rsidRPr="001E29AF">
        <w:rPr>
          <w:sz w:val="24"/>
          <w:szCs w:val="24"/>
        </w:rPr>
        <w:t xml:space="preserve"> the S</w:t>
      </w:r>
      <w:r w:rsidR="00A516E5">
        <w:rPr>
          <w:sz w:val="24"/>
          <w:szCs w:val="24"/>
        </w:rPr>
        <w:t>chool</w:t>
      </w:r>
      <w:r w:rsidR="00716DCF" w:rsidRPr="001E29AF">
        <w:rPr>
          <w:sz w:val="24"/>
          <w:szCs w:val="24"/>
        </w:rPr>
        <w:t xml:space="preserve"> on a quarterly basis for salary</w:t>
      </w:r>
      <w:r w:rsidR="00716DCF">
        <w:rPr>
          <w:sz w:val="24"/>
          <w:szCs w:val="24"/>
        </w:rPr>
        <w:t>, including overtime,</w:t>
      </w:r>
      <w:r w:rsidR="00716DCF" w:rsidRPr="001E29AF">
        <w:rPr>
          <w:sz w:val="24"/>
          <w:szCs w:val="24"/>
        </w:rPr>
        <w:t xml:space="preserve"> and benefit costs.  </w:t>
      </w:r>
      <w:r w:rsidR="00A0674A" w:rsidRPr="001E29AF">
        <w:rPr>
          <w:sz w:val="24"/>
          <w:szCs w:val="24"/>
        </w:rPr>
        <w:t>The costs of any specialized training necessary to perform the duties of a School Resource Officer will be borne by the S</w:t>
      </w:r>
      <w:r w:rsidR="00A516E5">
        <w:rPr>
          <w:sz w:val="24"/>
          <w:szCs w:val="24"/>
        </w:rPr>
        <w:t>chool</w:t>
      </w:r>
      <w:r w:rsidR="00A0674A" w:rsidRPr="001E29AF">
        <w:rPr>
          <w:sz w:val="24"/>
          <w:szCs w:val="24"/>
        </w:rPr>
        <w:t xml:space="preserve"> and/or the City, as agreed upon by the City Manager and the </w:t>
      </w:r>
      <w:r w:rsidR="00A516E5">
        <w:rPr>
          <w:sz w:val="24"/>
          <w:szCs w:val="24"/>
        </w:rPr>
        <w:t>Principal</w:t>
      </w:r>
      <w:r w:rsidR="00A0674A" w:rsidRPr="001E29AF">
        <w:rPr>
          <w:sz w:val="24"/>
          <w:szCs w:val="24"/>
        </w:rPr>
        <w:t>, on a case-by-case basis.</w:t>
      </w:r>
    </w:p>
    <w:p w14:paraId="48B5EB21" w14:textId="77777777" w:rsidR="001E29AF" w:rsidRPr="001E29AF" w:rsidRDefault="001E29AF" w:rsidP="00FE10E9">
      <w:pPr>
        <w:spacing w:after="0" w:line="240" w:lineRule="auto"/>
        <w:rPr>
          <w:sz w:val="24"/>
          <w:szCs w:val="24"/>
        </w:rPr>
      </w:pPr>
    </w:p>
    <w:p w14:paraId="060A2596" w14:textId="77777777" w:rsidR="00B36207" w:rsidRPr="001E29AF" w:rsidRDefault="00FB7D40" w:rsidP="00FE10E9">
      <w:pPr>
        <w:spacing w:after="0" w:line="240" w:lineRule="auto"/>
        <w:jc w:val="center"/>
        <w:rPr>
          <w:sz w:val="24"/>
          <w:szCs w:val="24"/>
        </w:rPr>
      </w:pPr>
      <w:r>
        <w:rPr>
          <w:sz w:val="24"/>
          <w:szCs w:val="24"/>
        </w:rPr>
        <w:t>-5</w:t>
      </w:r>
      <w:r w:rsidR="00B36207" w:rsidRPr="001E29AF">
        <w:rPr>
          <w:sz w:val="24"/>
          <w:szCs w:val="24"/>
        </w:rPr>
        <w:t>-</w:t>
      </w:r>
    </w:p>
    <w:p w14:paraId="4E50A1BD" w14:textId="77777777" w:rsidR="00FE10E9" w:rsidRPr="001E29AF" w:rsidRDefault="00FE10E9" w:rsidP="00FE10E9">
      <w:pPr>
        <w:spacing w:after="0" w:line="240" w:lineRule="auto"/>
        <w:jc w:val="center"/>
        <w:rPr>
          <w:sz w:val="24"/>
          <w:szCs w:val="24"/>
        </w:rPr>
      </w:pPr>
    </w:p>
    <w:p w14:paraId="0659BCFC" w14:textId="74653531" w:rsidR="002D5F4A" w:rsidRPr="001E29AF" w:rsidRDefault="00B36207" w:rsidP="00FE10E9">
      <w:pPr>
        <w:spacing w:after="0" w:line="240" w:lineRule="auto"/>
        <w:rPr>
          <w:sz w:val="24"/>
          <w:szCs w:val="24"/>
        </w:rPr>
      </w:pPr>
      <w:r w:rsidRPr="001E29AF">
        <w:rPr>
          <w:sz w:val="24"/>
          <w:szCs w:val="24"/>
        </w:rPr>
        <w:tab/>
      </w:r>
      <w:r w:rsidR="00716DCF">
        <w:rPr>
          <w:sz w:val="24"/>
          <w:szCs w:val="24"/>
        </w:rPr>
        <w:t xml:space="preserve">The work schedule for the School Resource Officer shall be fixed, </w:t>
      </w:r>
      <w:r w:rsidR="004C4316">
        <w:rPr>
          <w:sz w:val="24"/>
          <w:szCs w:val="24"/>
        </w:rPr>
        <w:t xml:space="preserve">and </w:t>
      </w:r>
      <w:r w:rsidR="00716DCF">
        <w:rPr>
          <w:sz w:val="24"/>
          <w:szCs w:val="24"/>
        </w:rPr>
        <w:t>from time to time</w:t>
      </w:r>
      <w:r w:rsidR="004C4316">
        <w:rPr>
          <w:sz w:val="24"/>
          <w:szCs w:val="24"/>
        </w:rPr>
        <w:t xml:space="preserve"> amended, by the principal if the assigned school. </w:t>
      </w:r>
      <w:r w:rsidRPr="001E29AF">
        <w:rPr>
          <w:sz w:val="24"/>
          <w:szCs w:val="24"/>
        </w:rPr>
        <w:t xml:space="preserve">It is agreed that if an assigned School Resource Officer is </w:t>
      </w:r>
      <w:r w:rsidR="004C4316">
        <w:rPr>
          <w:sz w:val="24"/>
          <w:szCs w:val="24"/>
        </w:rPr>
        <w:t xml:space="preserve">to be </w:t>
      </w:r>
      <w:r w:rsidRPr="001E29AF">
        <w:rPr>
          <w:sz w:val="24"/>
          <w:szCs w:val="24"/>
        </w:rPr>
        <w:t xml:space="preserve">absent from the campus of the assigned </w:t>
      </w:r>
      <w:r w:rsidR="00A92B7E">
        <w:rPr>
          <w:sz w:val="24"/>
          <w:szCs w:val="24"/>
        </w:rPr>
        <w:t>s</w:t>
      </w:r>
      <w:r w:rsidRPr="001E29AF">
        <w:rPr>
          <w:sz w:val="24"/>
          <w:szCs w:val="24"/>
        </w:rPr>
        <w:t>chool</w:t>
      </w:r>
      <w:r w:rsidR="004C4316">
        <w:rPr>
          <w:sz w:val="24"/>
          <w:szCs w:val="24"/>
        </w:rPr>
        <w:t xml:space="preserve"> for a half-day of more</w:t>
      </w:r>
      <w:r w:rsidRPr="001E29AF">
        <w:rPr>
          <w:sz w:val="24"/>
          <w:szCs w:val="24"/>
        </w:rPr>
        <w:t xml:space="preserve">, the City will provide a replacement Officer for that particular </w:t>
      </w:r>
      <w:r w:rsidR="00A92B7E">
        <w:rPr>
          <w:sz w:val="24"/>
          <w:szCs w:val="24"/>
        </w:rPr>
        <w:t>s</w:t>
      </w:r>
      <w:r w:rsidRPr="001E29AF">
        <w:rPr>
          <w:sz w:val="24"/>
          <w:szCs w:val="24"/>
        </w:rPr>
        <w:t>chool until the assigned School Resource Officer returns</w:t>
      </w:r>
      <w:r w:rsidR="004C4316">
        <w:rPr>
          <w:sz w:val="24"/>
          <w:szCs w:val="24"/>
        </w:rPr>
        <w:t xml:space="preserve"> to duty</w:t>
      </w:r>
      <w:r w:rsidRPr="001E29AF">
        <w:rPr>
          <w:sz w:val="24"/>
          <w:szCs w:val="24"/>
        </w:rPr>
        <w:t xml:space="preserve">.  The intent of this provision is to ensure that a </w:t>
      </w:r>
      <w:r w:rsidR="004C4316">
        <w:rPr>
          <w:sz w:val="24"/>
          <w:szCs w:val="24"/>
        </w:rPr>
        <w:t xml:space="preserve">School </w:t>
      </w:r>
      <w:r w:rsidRPr="001E29AF">
        <w:rPr>
          <w:sz w:val="24"/>
          <w:szCs w:val="24"/>
        </w:rPr>
        <w:t xml:space="preserve">Resource Officer is present at the </w:t>
      </w:r>
      <w:r w:rsidR="00A516E5">
        <w:rPr>
          <w:sz w:val="24"/>
          <w:szCs w:val="24"/>
        </w:rPr>
        <w:t>S</w:t>
      </w:r>
      <w:r w:rsidRPr="001E29AF">
        <w:rPr>
          <w:sz w:val="24"/>
          <w:szCs w:val="24"/>
        </w:rPr>
        <w:t xml:space="preserve">chool </w:t>
      </w:r>
      <w:r w:rsidR="004C4316">
        <w:rPr>
          <w:sz w:val="24"/>
          <w:szCs w:val="24"/>
        </w:rPr>
        <w:t>during school hours.</w:t>
      </w:r>
    </w:p>
    <w:p w14:paraId="3BB3C38C" w14:textId="77777777" w:rsidR="002D5F4A" w:rsidRPr="001E29AF" w:rsidRDefault="002D5F4A" w:rsidP="00FE10E9">
      <w:pPr>
        <w:spacing w:after="0" w:line="240" w:lineRule="auto"/>
        <w:rPr>
          <w:sz w:val="24"/>
          <w:szCs w:val="24"/>
        </w:rPr>
      </w:pPr>
    </w:p>
    <w:p w14:paraId="7A61ADF1" w14:textId="4C68075F" w:rsidR="00B36207" w:rsidRPr="001E29AF" w:rsidRDefault="00B36207" w:rsidP="00FE10E9">
      <w:pPr>
        <w:spacing w:after="0" w:line="240" w:lineRule="auto"/>
        <w:rPr>
          <w:sz w:val="24"/>
          <w:szCs w:val="24"/>
        </w:rPr>
      </w:pPr>
      <w:r w:rsidRPr="001E29AF">
        <w:rPr>
          <w:sz w:val="24"/>
          <w:szCs w:val="24"/>
        </w:rPr>
        <w:t>FOR THE CITY</w:t>
      </w:r>
      <w:r w:rsidR="00FB7D40">
        <w:rPr>
          <w:sz w:val="24"/>
          <w:szCs w:val="24"/>
        </w:rPr>
        <w:t xml:space="preserve"> OF </w:t>
      </w:r>
      <w:r w:rsidR="00A516E5">
        <w:rPr>
          <w:sz w:val="24"/>
          <w:szCs w:val="24"/>
        </w:rPr>
        <w:t>SENOIA</w:t>
      </w:r>
      <w:r w:rsidR="00FB7D40">
        <w:rPr>
          <w:sz w:val="24"/>
          <w:szCs w:val="24"/>
        </w:rPr>
        <w:t>:</w:t>
      </w:r>
      <w:r w:rsidR="00FB7D40">
        <w:rPr>
          <w:sz w:val="24"/>
          <w:szCs w:val="24"/>
        </w:rPr>
        <w:tab/>
      </w:r>
      <w:r w:rsidR="00FB7D40">
        <w:rPr>
          <w:sz w:val="24"/>
          <w:szCs w:val="24"/>
        </w:rPr>
        <w:tab/>
      </w:r>
      <w:r w:rsidR="00FB7D40">
        <w:rPr>
          <w:sz w:val="24"/>
          <w:szCs w:val="24"/>
        </w:rPr>
        <w:tab/>
      </w:r>
      <w:r w:rsidR="00FB7D40">
        <w:rPr>
          <w:sz w:val="24"/>
          <w:szCs w:val="24"/>
        </w:rPr>
        <w:tab/>
      </w:r>
      <w:r w:rsidRPr="001E29AF">
        <w:rPr>
          <w:sz w:val="24"/>
          <w:szCs w:val="24"/>
        </w:rPr>
        <w:t>FOR THE S</w:t>
      </w:r>
      <w:r w:rsidR="00A516E5">
        <w:rPr>
          <w:sz w:val="24"/>
          <w:szCs w:val="24"/>
        </w:rPr>
        <w:t>CHOOL</w:t>
      </w:r>
      <w:r w:rsidRPr="001E29AF">
        <w:rPr>
          <w:sz w:val="24"/>
          <w:szCs w:val="24"/>
        </w:rPr>
        <w:t>:</w:t>
      </w:r>
    </w:p>
    <w:p w14:paraId="105AFFD3" w14:textId="77777777" w:rsidR="00B36207" w:rsidRPr="001E29AF" w:rsidRDefault="00B36207" w:rsidP="00FE10E9">
      <w:pPr>
        <w:spacing w:after="0" w:line="240" w:lineRule="auto"/>
        <w:rPr>
          <w:sz w:val="24"/>
          <w:szCs w:val="24"/>
        </w:rPr>
      </w:pPr>
    </w:p>
    <w:p w14:paraId="0E14EC24" w14:textId="77777777" w:rsidR="00B36207" w:rsidRPr="001E29AF" w:rsidRDefault="00B36207" w:rsidP="00FE10E9">
      <w:pPr>
        <w:spacing w:after="0" w:line="240" w:lineRule="auto"/>
        <w:rPr>
          <w:sz w:val="24"/>
          <w:szCs w:val="24"/>
        </w:rPr>
      </w:pPr>
      <w:r w:rsidRPr="001E29AF">
        <w:rPr>
          <w:sz w:val="24"/>
          <w:szCs w:val="24"/>
        </w:rPr>
        <w:t>________________________________________</w:t>
      </w:r>
      <w:r w:rsidRPr="001E29AF">
        <w:rPr>
          <w:sz w:val="24"/>
          <w:szCs w:val="24"/>
        </w:rPr>
        <w:tab/>
        <w:t>________________________________________</w:t>
      </w:r>
    </w:p>
    <w:p w14:paraId="53B3D42E" w14:textId="27CA8887" w:rsidR="00B36207" w:rsidRPr="001E29AF" w:rsidRDefault="00A516E5" w:rsidP="00FE10E9">
      <w:pPr>
        <w:spacing w:after="0" w:line="240" w:lineRule="auto"/>
        <w:rPr>
          <w:sz w:val="24"/>
          <w:szCs w:val="24"/>
        </w:rPr>
      </w:pPr>
      <w:r>
        <w:rPr>
          <w:sz w:val="24"/>
          <w:szCs w:val="24"/>
        </w:rPr>
        <w:t>WILLIAM “Dub” PEARMAN, III</w:t>
      </w:r>
      <w:r w:rsidR="00B36207" w:rsidRPr="001E29AF">
        <w:rPr>
          <w:sz w:val="24"/>
          <w:szCs w:val="24"/>
        </w:rPr>
        <w:tab/>
      </w:r>
      <w:r w:rsidR="00B36207" w:rsidRPr="001E29AF">
        <w:rPr>
          <w:sz w:val="24"/>
          <w:szCs w:val="24"/>
        </w:rPr>
        <w:tab/>
      </w:r>
      <w:r w:rsidR="00B36207" w:rsidRPr="001E29AF">
        <w:rPr>
          <w:sz w:val="24"/>
          <w:szCs w:val="24"/>
        </w:rPr>
        <w:tab/>
      </w:r>
      <w:r w:rsidR="00B36207" w:rsidRPr="001E29AF">
        <w:rPr>
          <w:sz w:val="24"/>
          <w:szCs w:val="24"/>
        </w:rPr>
        <w:tab/>
      </w:r>
    </w:p>
    <w:p w14:paraId="34DFBDE8" w14:textId="5F6C61B7" w:rsidR="00B36207" w:rsidRPr="001E29AF" w:rsidRDefault="00A516E5" w:rsidP="00FE10E9">
      <w:pPr>
        <w:spacing w:after="0" w:line="240" w:lineRule="auto"/>
        <w:rPr>
          <w:sz w:val="24"/>
          <w:szCs w:val="24"/>
        </w:rPr>
      </w:pPr>
      <w:r>
        <w:rPr>
          <w:sz w:val="24"/>
          <w:szCs w:val="24"/>
        </w:rPr>
        <w:t>Mayor</w:t>
      </w:r>
      <w:r>
        <w:rPr>
          <w:sz w:val="24"/>
          <w:szCs w:val="24"/>
        </w:rPr>
        <w:tab/>
      </w:r>
      <w:r>
        <w:rPr>
          <w:sz w:val="24"/>
          <w:szCs w:val="24"/>
        </w:rPr>
        <w:tab/>
      </w:r>
      <w:r>
        <w:rPr>
          <w:sz w:val="24"/>
          <w:szCs w:val="24"/>
        </w:rPr>
        <w:tab/>
      </w:r>
      <w:r w:rsidR="00B36207" w:rsidRPr="001E29AF">
        <w:rPr>
          <w:sz w:val="24"/>
          <w:szCs w:val="24"/>
        </w:rPr>
        <w:tab/>
      </w:r>
      <w:r w:rsidR="00B36207" w:rsidRPr="001E29AF">
        <w:rPr>
          <w:sz w:val="24"/>
          <w:szCs w:val="24"/>
        </w:rPr>
        <w:tab/>
      </w:r>
      <w:r w:rsidR="00B36207" w:rsidRPr="001E29AF">
        <w:rPr>
          <w:sz w:val="24"/>
          <w:szCs w:val="24"/>
        </w:rPr>
        <w:tab/>
      </w:r>
      <w:r w:rsidR="00B36207" w:rsidRPr="001E29AF">
        <w:rPr>
          <w:sz w:val="24"/>
          <w:szCs w:val="24"/>
        </w:rPr>
        <w:tab/>
      </w:r>
      <w:r>
        <w:rPr>
          <w:sz w:val="24"/>
          <w:szCs w:val="24"/>
        </w:rPr>
        <w:t>Principal</w:t>
      </w:r>
    </w:p>
    <w:p w14:paraId="068534EB" w14:textId="0D6E6587" w:rsidR="00B36207" w:rsidRPr="001E29AF" w:rsidRDefault="00B36207" w:rsidP="00FE10E9">
      <w:pPr>
        <w:spacing w:after="0" w:line="240" w:lineRule="auto"/>
        <w:rPr>
          <w:sz w:val="24"/>
          <w:szCs w:val="24"/>
        </w:rPr>
      </w:pPr>
      <w:r w:rsidRPr="001E29AF">
        <w:rPr>
          <w:sz w:val="24"/>
          <w:szCs w:val="24"/>
        </w:rPr>
        <w:t xml:space="preserve">City of </w:t>
      </w:r>
      <w:r w:rsidR="00A516E5">
        <w:rPr>
          <w:sz w:val="24"/>
          <w:szCs w:val="24"/>
        </w:rPr>
        <w:t>Senoia</w:t>
      </w:r>
      <w:r w:rsidRPr="001E29AF">
        <w:rPr>
          <w:sz w:val="24"/>
          <w:szCs w:val="24"/>
        </w:rPr>
        <w:tab/>
      </w:r>
      <w:r w:rsidRPr="001E29AF">
        <w:rPr>
          <w:sz w:val="24"/>
          <w:szCs w:val="24"/>
        </w:rPr>
        <w:tab/>
      </w:r>
      <w:r w:rsidRPr="001E29AF">
        <w:rPr>
          <w:sz w:val="24"/>
          <w:szCs w:val="24"/>
        </w:rPr>
        <w:tab/>
      </w:r>
      <w:r w:rsidRPr="001E29AF">
        <w:rPr>
          <w:sz w:val="24"/>
          <w:szCs w:val="24"/>
        </w:rPr>
        <w:tab/>
      </w:r>
      <w:r w:rsidRPr="001E29AF">
        <w:rPr>
          <w:sz w:val="24"/>
          <w:szCs w:val="24"/>
        </w:rPr>
        <w:tab/>
      </w:r>
      <w:r w:rsidRPr="001E29AF">
        <w:rPr>
          <w:sz w:val="24"/>
          <w:szCs w:val="24"/>
        </w:rPr>
        <w:tab/>
      </w:r>
      <w:r w:rsidR="00A516E5">
        <w:rPr>
          <w:sz w:val="24"/>
          <w:szCs w:val="24"/>
        </w:rPr>
        <w:t>Coweta Charter Academy</w:t>
      </w:r>
    </w:p>
    <w:p w14:paraId="3F4BC15C" w14:textId="77777777" w:rsidR="00FE10E9" w:rsidRPr="001E29AF" w:rsidRDefault="00FE10E9" w:rsidP="00FE10E9">
      <w:pPr>
        <w:spacing w:after="0" w:line="240" w:lineRule="auto"/>
        <w:rPr>
          <w:sz w:val="24"/>
          <w:szCs w:val="24"/>
        </w:rPr>
      </w:pPr>
    </w:p>
    <w:p w14:paraId="5845C3C8" w14:textId="77777777" w:rsidR="00FE10E9" w:rsidRPr="001E29AF" w:rsidRDefault="00FE10E9" w:rsidP="00FE10E9">
      <w:pPr>
        <w:spacing w:after="0" w:line="240" w:lineRule="auto"/>
        <w:rPr>
          <w:sz w:val="24"/>
          <w:szCs w:val="24"/>
        </w:rPr>
      </w:pPr>
    </w:p>
    <w:p w14:paraId="0774B5F0" w14:textId="77777777" w:rsidR="00B36207" w:rsidRPr="001E29AF" w:rsidRDefault="00FB7D40" w:rsidP="00FE10E9">
      <w:pPr>
        <w:spacing w:after="0" w:line="240" w:lineRule="auto"/>
        <w:rPr>
          <w:sz w:val="24"/>
          <w:szCs w:val="24"/>
        </w:rPr>
      </w:pPr>
      <w:r>
        <w:rPr>
          <w:sz w:val="24"/>
          <w:szCs w:val="24"/>
        </w:rPr>
        <w:t>Attest:_</w:t>
      </w:r>
      <w:r w:rsidR="00B36207" w:rsidRPr="001E29AF">
        <w:rPr>
          <w:sz w:val="24"/>
          <w:szCs w:val="24"/>
        </w:rPr>
        <w:t>_________________________________</w:t>
      </w:r>
      <w:r w:rsidR="00B36207" w:rsidRPr="001E29AF">
        <w:rPr>
          <w:sz w:val="24"/>
          <w:szCs w:val="24"/>
        </w:rPr>
        <w:tab/>
        <w:t>________________________________________</w:t>
      </w:r>
    </w:p>
    <w:p w14:paraId="23746958" w14:textId="48110BB1" w:rsidR="00B36207" w:rsidRPr="001E29AF" w:rsidRDefault="00A516E5" w:rsidP="00FE10E9">
      <w:pPr>
        <w:spacing w:after="0" w:line="240" w:lineRule="auto"/>
        <w:rPr>
          <w:sz w:val="24"/>
          <w:szCs w:val="24"/>
        </w:rPr>
      </w:pPr>
      <w:r>
        <w:rPr>
          <w:sz w:val="24"/>
          <w:szCs w:val="24"/>
        </w:rPr>
        <w:t>LYNN</w:t>
      </w:r>
      <w:r w:rsidR="00B36207" w:rsidRPr="001E29AF">
        <w:rPr>
          <w:sz w:val="24"/>
          <w:szCs w:val="24"/>
        </w:rPr>
        <w:t xml:space="preserve"> </w:t>
      </w:r>
      <w:r w:rsidR="00624EA8">
        <w:rPr>
          <w:sz w:val="24"/>
          <w:szCs w:val="24"/>
        </w:rPr>
        <w:t>CARTER</w:t>
      </w:r>
      <w:r w:rsidR="00B36207" w:rsidRPr="001E29AF">
        <w:rPr>
          <w:sz w:val="24"/>
          <w:szCs w:val="24"/>
        </w:rPr>
        <w:tab/>
      </w:r>
      <w:r w:rsidR="00B36207" w:rsidRPr="001E29AF">
        <w:rPr>
          <w:sz w:val="24"/>
          <w:szCs w:val="24"/>
        </w:rPr>
        <w:tab/>
      </w:r>
      <w:r w:rsidR="00B36207" w:rsidRPr="001E29AF">
        <w:rPr>
          <w:sz w:val="24"/>
          <w:szCs w:val="24"/>
        </w:rPr>
        <w:tab/>
      </w:r>
      <w:r w:rsidR="00B36207" w:rsidRPr="001E29AF">
        <w:rPr>
          <w:sz w:val="24"/>
          <w:szCs w:val="24"/>
        </w:rPr>
        <w:tab/>
      </w:r>
      <w:r w:rsidR="00B36207" w:rsidRPr="001E29AF">
        <w:rPr>
          <w:sz w:val="24"/>
          <w:szCs w:val="24"/>
        </w:rPr>
        <w:tab/>
      </w:r>
      <w:r w:rsidR="00B36207" w:rsidRPr="001E29AF">
        <w:rPr>
          <w:sz w:val="24"/>
          <w:szCs w:val="24"/>
        </w:rPr>
        <w:tab/>
      </w:r>
    </w:p>
    <w:p w14:paraId="6B08C4BD" w14:textId="1A138980" w:rsidR="00B36207" w:rsidRPr="001E29AF" w:rsidRDefault="00A516E5" w:rsidP="00806511">
      <w:pPr>
        <w:spacing w:line="240" w:lineRule="auto"/>
        <w:rPr>
          <w:sz w:val="24"/>
          <w:szCs w:val="24"/>
        </w:rPr>
      </w:pPr>
      <w:r>
        <w:rPr>
          <w:sz w:val="24"/>
          <w:szCs w:val="24"/>
        </w:rPr>
        <w:t>City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of the Board</w:t>
      </w:r>
    </w:p>
    <w:p w14:paraId="4A706FA2" w14:textId="77777777" w:rsidR="00FE10E9" w:rsidRPr="001E29AF" w:rsidRDefault="00FE10E9" w:rsidP="00FE10E9">
      <w:pPr>
        <w:spacing w:after="0" w:line="240" w:lineRule="auto"/>
        <w:rPr>
          <w:sz w:val="24"/>
          <w:szCs w:val="24"/>
        </w:rPr>
      </w:pPr>
    </w:p>
    <w:p w14:paraId="5677861F" w14:textId="77777777" w:rsidR="00B36207" w:rsidRPr="001E29AF" w:rsidRDefault="00B36207" w:rsidP="00FE10E9">
      <w:pPr>
        <w:spacing w:after="0" w:line="240" w:lineRule="auto"/>
        <w:rPr>
          <w:sz w:val="24"/>
          <w:szCs w:val="24"/>
        </w:rPr>
      </w:pPr>
      <w:r w:rsidRPr="001E29AF">
        <w:rPr>
          <w:sz w:val="24"/>
          <w:szCs w:val="24"/>
        </w:rPr>
        <w:lastRenderedPageBreak/>
        <w:t>________________________________________</w:t>
      </w:r>
    </w:p>
    <w:p w14:paraId="42613F29" w14:textId="0D6CBD93" w:rsidR="00B36207" w:rsidRPr="001E29AF" w:rsidRDefault="00B36207" w:rsidP="00FE10E9">
      <w:pPr>
        <w:spacing w:after="0" w:line="240" w:lineRule="auto"/>
        <w:rPr>
          <w:sz w:val="24"/>
          <w:szCs w:val="24"/>
        </w:rPr>
      </w:pPr>
      <w:r w:rsidRPr="001E29AF">
        <w:rPr>
          <w:sz w:val="24"/>
          <w:szCs w:val="24"/>
        </w:rPr>
        <w:t xml:space="preserve">CHIEF </w:t>
      </w:r>
      <w:r w:rsidR="00A516E5">
        <w:rPr>
          <w:sz w:val="24"/>
          <w:szCs w:val="24"/>
        </w:rPr>
        <w:t>JASON EDENS</w:t>
      </w:r>
    </w:p>
    <w:p w14:paraId="27C0D0F4" w14:textId="77777777" w:rsidR="00B36207" w:rsidRPr="001E29AF" w:rsidRDefault="00B36207" w:rsidP="00FE10E9">
      <w:pPr>
        <w:spacing w:after="0" w:line="240" w:lineRule="auto"/>
        <w:rPr>
          <w:sz w:val="24"/>
          <w:szCs w:val="24"/>
        </w:rPr>
      </w:pPr>
      <w:r w:rsidRPr="001E29AF">
        <w:rPr>
          <w:sz w:val="24"/>
          <w:szCs w:val="24"/>
        </w:rPr>
        <w:t>Chief of Police</w:t>
      </w:r>
    </w:p>
    <w:p w14:paraId="2B1CD7F0" w14:textId="7E055478" w:rsidR="00B37C62" w:rsidRDefault="00B36207" w:rsidP="00FE10E9">
      <w:pPr>
        <w:spacing w:after="0" w:line="240" w:lineRule="auto"/>
        <w:rPr>
          <w:sz w:val="24"/>
          <w:szCs w:val="24"/>
        </w:rPr>
      </w:pPr>
      <w:r w:rsidRPr="001E29AF">
        <w:rPr>
          <w:sz w:val="24"/>
          <w:szCs w:val="24"/>
        </w:rPr>
        <w:t xml:space="preserve">City of </w:t>
      </w:r>
      <w:r w:rsidR="00A516E5">
        <w:rPr>
          <w:sz w:val="24"/>
          <w:szCs w:val="24"/>
        </w:rPr>
        <w:t>Senoia</w:t>
      </w:r>
    </w:p>
    <w:p w14:paraId="0C94EDFA" w14:textId="77777777" w:rsidR="00FB7D40" w:rsidRDefault="00FB7D40" w:rsidP="00FE10E9">
      <w:pPr>
        <w:spacing w:after="0" w:line="240" w:lineRule="auto"/>
        <w:rPr>
          <w:sz w:val="24"/>
          <w:szCs w:val="24"/>
        </w:rPr>
      </w:pPr>
    </w:p>
    <w:p w14:paraId="487A56DA" w14:textId="77777777" w:rsidR="00FB7D40" w:rsidRDefault="00FB7D40" w:rsidP="00FE10E9">
      <w:pPr>
        <w:spacing w:after="0" w:line="240" w:lineRule="auto"/>
        <w:rPr>
          <w:sz w:val="24"/>
          <w:szCs w:val="24"/>
        </w:rPr>
      </w:pPr>
    </w:p>
    <w:p w14:paraId="1862CA88" w14:textId="77777777" w:rsidR="00FB7D40" w:rsidRDefault="00FB7D40" w:rsidP="00FE10E9">
      <w:pPr>
        <w:spacing w:after="0" w:line="240" w:lineRule="auto"/>
        <w:rPr>
          <w:sz w:val="24"/>
          <w:szCs w:val="24"/>
        </w:rPr>
      </w:pPr>
    </w:p>
    <w:p w14:paraId="056E1913" w14:textId="77777777" w:rsidR="00B37C62" w:rsidRDefault="00B37C62" w:rsidP="00FE10E9">
      <w:pPr>
        <w:spacing w:after="0" w:line="240" w:lineRule="auto"/>
        <w:rPr>
          <w:sz w:val="24"/>
          <w:szCs w:val="24"/>
        </w:rPr>
      </w:pPr>
      <w:bookmarkStart w:id="0" w:name="_GoBack"/>
      <w:bookmarkEnd w:id="0"/>
    </w:p>
    <w:p w14:paraId="6BC49EFA" w14:textId="77777777" w:rsidR="00B37C62" w:rsidRDefault="00B37C62" w:rsidP="00FE10E9">
      <w:pPr>
        <w:spacing w:after="0" w:line="240" w:lineRule="auto"/>
        <w:rPr>
          <w:sz w:val="24"/>
          <w:szCs w:val="24"/>
        </w:rPr>
      </w:pPr>
    </w:p>
    <w:p w14:paraId="7113DC0C" w14:textId="77777777" w:rsidR="00B37C62" w:rsidRDefault="00B37C62" w:rsidP="00FE10E9">
      <w:pPr>
        <w:spacing w:after="0" w:line="240" w:lineRule="auto"/>
        <w:rPr>
          <w:sz w:val="24"/>
          <w:szCs w:val="24"/>
        </w:rPr>
      </w:pPr>
    </w:p>
    <w:p w14:paraId="21EDA2AF" w14:textId="77777777" w:rsidR="00B37C62" w:rsidRDefault="00B37C62" w:rsidP="00FE10E9">
      <w:pPr>
        <w:spacing w:after="0" w:line="240" w:lineRule="auto"/>
        <w:rPr>
          <w:sz w:val="24"/>
          <w:szCs w:val="24"/>
        </w:rPr>
      </w:pPr>
    </w:p>
    <w:p w14:paraId="3486E3D3" w14:textId="77777777" w:rsidR="00B37C62" w:rsidRDefault="00B37C62" w:rsidP="00FE10E9">
      <w:pPr>
        <w:spacing w:after="0" w:line="240" w:lineRule="auto"/>
        <w:rPr>
          <w:sz w:val="24"/>
          <w:szCs w:val="24"/>
        </w:rPr>
      </w:pPr>
    </w:p>
    <w:p w14:paraId="35DEDDBC" w14:textId="77777777" w:rsidR="00B37C62" w:rsidRDefault="00B37C62" w:rsidP="00FE10E9">
      <w:pPr>
        <w:spacing w:after="0" w:line="240" w:lineRule="auto"/>
        <w:rPr>
          <w:sz w:val="24"/>
          <w:szCs w:val="24"/>
        </w:rPr>
      </w:pPr>
    </w:p>
    <w:p w14:paraId="41ED4519" w14:textId="77777777" w:rsidR="00B37C62" w:rsidRDefault="00B37C62" w:rsidP="00FE10E9">
      <w:pPr>
        <w:spacing w:after="0" w:line="240" w:lineRule="auto"/>
        <w:rPr>
          <w:sz w:val="24"/>
          <w:szCs w:val="24"/>
        </w:rPr>
      </w:pPr>
    </w:p>
    <w:p w14:paraId="468094B7" w14:textId="0E0298EF" w:rsidR="00B37C62" w:rsidRDefault="00B37C62" w:rsidP="00FE10E9">
      <w:pPr>
        <w:spacing w:after="0" w:line="240" w:lineRule="auto"/>
        <w:rPr>
          <w:sz w:val="24"/>
          <w:szCs w:val="24"/>
        </w:rPr>
      </w:pPr>
      <w:r>
        <w:rPr>
          <w:sz w:val="24"/>
          <w:szCs w:val="24"/>
        </w:rPr>
        <w:t xml:space="preserve">Attachment: </w:t>
      </w:r>
      <w:r w:rsidR="00A516E5">
        <w:rPr>
          <w:sz w:val="24"/>
          <w:szCs w:val="24"/>
        </w:rPr>
        <w:t>Georgia School Board</w:t>
      </w:r>
      <w:r w:rsidR="00F2720A">
        <w:rPr>
          <w:sz w:val="24"/>
          <w:szCs w:val="24"/>
        </w:rPr>
        <w:t xml:space="preserve"> </w:t>
      </w:r>
      <w:r>
        <w:rPr>
          <w:sz w:val="24"/>
          <w:szCs w:val="24"/>
        </w:rPr>
        <w:t>Regulation JCDA-R(5)</w:t>
      </w:r>
    </w:p>
    <w:p w14:paraId="4DD61901" w14:textId="77777777" w:rsidR="00B36207" w:rsidRPr="001E29AF" w:rsidRDefault="00B36207" w:rsidP="00FE10E9">
      <w:pPr>
        <w:spacing w:after="0" w:line="240" w:lineRule="auto"/>
        <w:rPr>
          <w:sz w:val="24"/>
          <w:szCs w:val="24"/>
        </w:rPr>
      </w:pPr>
      <w:r w:rsidRPr="001E29AF">
        <w:rPr>
          <w:sz w:val="24"/>
          <w:szCs w:val="24"/>
        </w:rPr>
        <w:tab/>
      </w:r>
      <w:r w:rsidRPr="001E29AF">
        <w:rPr>
          <w:sz w:val="24"/>
          <w:szCs w:val="24"/>
        </w:rPr>
        <w:tab/>
      </w:r>
      <w:r w:rsidRPr="001E29AF">
        <w:rPr>
          <w:sz w:val="24"/>
          <w:szCs w:val="24"/>
        </w:rPr>
        <w:tab/>
      </w:r>
    </w:p>
    <w:sectPr w:rsidR="00B36207" w:rsidRPr="001E29AF" w:rsidSect="00806511">
      <w:footerReference w:type="even" r:id="rId7"/>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78B61" w14:textId="77777777" w:rsidR="008C7707" w:rsidRDefault="008C7707" w:rsidP="004C4316">
      <w:pPr>
        <w:spacing w:after="0" w:line="240" w:lineRule="auto"/>
      </w:pPr>
      <w:r>
        <w:separator/>
      </w:r>
    </w:p>
  </w:endnote>
  <w:endnote w:type="continuationSeparator" w:id="0">
    <w:p w14:paraId="167191BD" w14:textId="77777777" w:rsidR="008C7707" w:rsidRDefault="008C7707" w:rsidP="004C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BC9D" w14:textId="77777777" w:rsidR="004C4316" w:rsidRDefault="004C4316" w:rsidP="00FD6D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3E9378" w14:textId="77777777" w:rsidR="004C4316" w:rsidRDefault="004C4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6FE3" w14:textId="5C21D1FC" w:rsidR="004C4316" w:rsidRDefault="004C4316" w:rsidP="00FD6D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301A">
      <w:rPr>
        <w:rStyle w:val="PageNumber"/>
        <w:noProof/>
      </w:rPr>
      <w:t>3</w:t>
    </w:r>
    <w:r>
      <w:rPr>
        <w:rStyle w:val="PageNumber"/>
      </w:rPr>
      <w:fldChar w:fldCharType="end"/>
    </w:r>
  </w:p>
  <w:p w14:paraId="450A471C" w14:textId="77777777" w:rsidR="004C4316" w:rsidRDefault="004C4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16C92" w14:textId="77777777" w:rsidR="008C7707" w:rsidRDefault="008C7707" w:rsidP="004C4316">
      <w:pPr>
        <w:spacing w:after="0" w:line="240" w:lineRule="auto"/>
      </w:pPr>
      <w:r>
        <w:separator/>
      </w:r>
    </w:p>
  </w:footnote>
  <w:footnote w:type="continuationSeparator" w:id="0">
    <w:p w14:paraId="38001701" w14:textId="77777777" w:rsidR="008C7707" w:rsidRDefault="008C7707" w:rsidP="004C43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FD"/>
    <w:rsid w:val="000E21D5"/>
    <w:rsid w:val="001E29AF"/>
    <w:rsid w:val="00275114"/>
    <w:rsid w:val="002D5F4A"/>
    <w:rsid w:val="002E304E"/>
    <w:rsid w:val="00384C1B"/>
    <w:rsid w:val="00403FDB"/>
    <w:rsid w:val="00425FFC"/>
    <w:rsid w:val="004C4316"/>
    <w:rsid w:val="0056483B"/>
    <w:rsid w:val="0060088C"/>
    <w:rsid w:val="00602AA3"/>
    <w:rsid w:val="00624EA8"/>
    <w:rsid w:val="0068301A"/>
    <w:rsid w:val="00716DCF"/>
    <w:rsid w:val="007655E5"/>
    <w:rsid w:val="00806511"/>
    <w:rsid w:val="008C7707"/>
    <w:rsid w:val="009264B2"/>
    <w:rsid w:val="00960D13"/>
    <w:rsid w:val="0097543B"/>
    <w:rsid w:val="009D0386"/>
    <w:rsid w:val="009D162E"/>
    <w:rsid w:val="00A0674A"/>
    <w:rsid w:val="00A516E5"/>
    <w:rsid w:val="00A92B7E"/>
    <w:rsid w:val="00B36207"/>
    <w:rsid w:val="00B37C62"/>
    <w:rsid w:val="00C3313B"/>
    <w:rsid w:val="00CE63B1"/>
    <w:rsid w:val="00DC6B64"/>
    <w:rsid w:val="00E359FD"/>
    <w:rsid w:val="00F2720A"/>
    <w:rsid w:val="00FA0E8D"/>
    <w:rsid w:val="00FB7D40"/>
    <w:rsid w:val="00FE1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1C1C1"/>
  <w15:docId w15:val="{B67207AF-513F-6545-A2FA-87AE3DA2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43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4316"/>
  </w:style>
  <w:style w:type="character" w:styleId="PageNumber">
    <w:name w:val="page number"/>
    <w:basedOn w:val="DefaultParagraphFont"/>
    <w:uiPriority w:val="99"/>
    <w:semiHidden/>
    <w:unhideWhenUsed/>
    <w:rsid w:val="004C4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97C51-B8FB-4D74-88C8-90E65ECA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Treadway</dc:creator>
  <cp:lastModifiedBy>Lynn Carter</cp:lastModifiedBy>
  <cp:revision>2</cp:revision>
  <cp:lastPrinted>2022-02-17T14:18:00Z</cp:lastPrinted>
  <dcterms:created xsi:type="dcterms:W3CDTF">2022-03-31T16:35:00Z</dcterms:created>
  <dcterms:modified xsi:type="dcterms:W3CDTF">2022-03-31T16:35:00Z</dcterms:modified>
</cp:coreProperties>
</file>