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19958A" w14:textId="77777777" w:rsidR="00FD0272" w:rsidRPr="00CB2319" w:rsidRDefault="00CB2319">
      <w:pPr>
        <w:rPr>
          <w:rFonts w:ascii="Times New Roman" w:hAnsi="Times New Roman" w:cs="Times New Roman"/>
          <w:sz w:val="24"/>
          <w:szCs w:val="24"/>
        </w:rPr>
      </w:pPr>
      <w:r w:rsidRPr="00CB2319">
        <w:rPr>
          <w:rFonts w:ascii="Times New Roman" w:hAnsi="Times New Roman" w:cs="Times New Roman"/>
          <w:sz w:val="24"/>
          <w:szCs w:val="24"/>
        </w:rPr>
        <w:t>To</w:t>
      </w:r>
      <w:r w:rsidR="0069023D">
        <w:rPr>
          <w:rFonts w:ascii="Times New Roman" w:hAnsi="Times New Roman" w:cs="Times New Roman"/>
          <w:sz w:val="24"/>
          <w:szCs w:val="24"/>
        </w:rPr>
        <w:t xml:space="preserve"> Planning Commission</w:t>
      </w:r>
    </w:p>
    <w:p w14:paraId="3D8AAEF7" w14:textId="77777777" w:rsidR="00CB2319" w:rsidRPr="00CB2319" w:rsidRDefault="00CB2319">
      <w:pPr>
        <w:rPr>
          <w:rFonts w:ascii="Times New Roman" w:hAnsi="Times New Roman" w:cs="Times New Roman"/>
          <w:sz w:val="24"/>
          <w:szCs w:val="24"/>
        </w:rPr>
      </w:pPr>
      <w:r w:rsidRPr="00CB2319">
        <w:rPr>
          <w:rFonts w:ascii="Times New Roman" w:hAnsi="Times New Roman" w:cs="Times New Roman"/>
          <w:sz w:val="24"/>
          <w:szCs w:val="24"/>
        </w:rPr>
        <w:t>From: Dina Rimi- Community Development Director</w:t>
      </w:r>
    </w:p>
    <w:p w14:paraId="0C671FC9" w14:textId="7C8F90E1" w:rsidR="00CB2319" w:rsidRPr="00CB2319" w:rsidRDefault="00CB2319">
      <w:pPr>
        <w:rPr>
          <w:rFonts w:ascii="Times New Roman" w:hAnsi="Times New Roman" w:cs="Times New Roman"/>
          <w:sz w:val="24"/>
          <w:szCs w:val="24"/>
        </w:rPr>
      </w:pPr>
      <w:r w:rsidRPr="00CB2319">
        <w:rPr>
          <w:rFonts w:ascii="Times New Roman" w:hAnsi="Times New Roman" w:cs="Times New Roman"/>
          <w:sz w:val="24"/>
          <w:szCs w:val="24"/>
        </w:rPr>
        <w:t xml:space="preserve">Re: </w:t>
      </w:r>
      <w:r w:rsidR="0072381C">
        <w:rPr>
          <w:rFonts w:ascii="Times New Roman" w:hAnsi="Times New Roman" w:cs="Times New Roman"/>
          <w:sz w:val="24"/>
          <w:szCs w:val="24"/>
        </w:rPr>
        <w:t>8075 Wells Street</w:t>
      </w:r>
      <w:r w:rsidRPr="00CB2319">
        <w:rPr>
          <w:rFonts w:ascii="Times New Roman" w:hAnsi="Times New Roman" w:cs="Times New Roman"/>
          <w:sz w:val="24"/>
          <w:szCs w:val="24"/>
        </w:rPr>
        <w:t xml:space="preserve"> – </w:t>
      </w:r>
      <w:r w:rsidR="002F728A">
        <w:rPr>
          <w:rFonts w:ascii="Times New Roman" w:hAnsi="Times New Roman" w:cs="Times New Roman"/>
          <w:sz w:val="24"/>
          <w:szCs w:val="24"/>
        </w:rPr>
        <w:t>Preliminary Plat</w:t>
      </w:r>
    </w:p>
    <w:p w14:paraId="6B3B24A1" w14:textId="4AA9B535" w:rsidR="00CB2319" w:rsidRPr="00CB2319" w:rsidRDefault="00CB2319">
      <w:pPr>
        <w:rPr>
          <w:rFonts w:ascii="Times New Roman" w:hAnsi="Times New Roman" w:cs="Times New Roman"/>
          <w:sz w:val="24"/>
          <w:szCs w:val="24"/>
        </w:rPr>
      </w:pPr>
      <w:r w:rsidRPr="00CB2319">
        <w:rPr>
          <w:rFonts w:ascii="Times New Roman" w:hAnsi="Times New Roman" w:cs="Times New Roman"/>
          <w:sz w:val="24"/>
          <w:szCs w:val="24"/>
        </w:rPr>
        <w:t xml:space="preserve">Date: </w:t>
      </w:r>
      <w:r w:rsidR="0072381C">
        <w:rPr>
          <w:rFonts w:ascii="Times New Roman" w:hAnsi="Times New Roman" w:cs="Times New Roman"/>
          <w:sz w:val="24"/>
          <w:szCs w:val="24"/>
        </w:rPr>
        <w:t>March 15, 2022</w:t>
      </w:r>
      <w:r w:rsidR="006902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F920AF" w14:textId="77777777" w:rsidR="00CB2319" w:rsidRPr="00CB2319" w:rsidRDefault="00CB2319">
      <w:pPr>
        <w:rPr>
          <w:rFonts w:ascii="Times New Roman" w:hAnsi="Times New Roman" w:cs="Times New Roman"/>
          <w:sz w:val="24"/>
          <w:szCs w:val="24"/>
        </w:rPr>
      </w:pPr>
    </w:p>
    <w:p w14:paraId="2E67BE81" w14:textId="77777777" w:rsidR="002F728A" w:rsidRPr="00190061" w:rsidRDefault="002F728A" w:rsidP="002F728A">
      <w:pPr>
        <w:pStyle w:val="NoSpacing"/>
        <w:rPr>
          <w:b/>
          <w:sz w:val="24"/>
          <w:szCs w:val="24"/>
        </w:rPr>
      </w:pPr>
      <w:r w:rsidRPr="00190061">
        <w:rPr>
          <w:b/>
          <w:sz w:val="24"/>
          <w:szCs w:val="24"/>
        </w:rPr>
        <w:t xml:space="preserve">Background </w:t>
      </w:r>
    </w:p>
    <w:p w14:paraId="5D04280A" w14:textId="77777777" w:rsidR="00696713" w:rsidRDefault="00696713" w:rsidP="002F728A">
      <w:pPr>
        <w:pStyle w:val="NoSpacing"/>
      </w:pPr>
    </w:p>
    <w:p w14:paraId="02DAEAAF" w14:textId="3DFFD1DB" w:rsidR="002F728A" w:rsidRDefault="0072381C" w:rsidP="002F728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applicant is requesting it subdivide 8075 Wells Street into three lots zoned General Industrial. </w:t>
      </w:r>
    </w:p>
    <w:p w14:paraId="1A22885E" w14:textId="76E9D8DB" w:rsidR="0072381C" w:rsidRDefault="0072381C" w:rsidP="002F728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Lot A – 90.23 acres, Lot A-1 1.956 and lot A-2 1.009 acres. These lots meet the minimum requirement of 1 acre. </w:t>
      </w:r>
      <w:bookmarkStart w:id="0" w:name="_GoBack"/>
      <w:bookmarkEnd w:id="0"/>
    </w:p>
    <w:p w14:paraId="55B80F93" w14:textId="77777777" w:rsidR="0072381C" w:rsidRDefault="0072381C" w:rsidP="002F728A">
      <w:pPr>
        <w:pStyle w:val="NoSpacing"/>
      </w:pPr>
    </w:p>
    <w:p w14:paraId="2369F0DA" w14:textId="77777777" w:rsidR="002F728A" w:rsidRDefault="002F728A" w:rsidP="002F728A">
      <w:pPr>
        <w:pStyle w:val="NoSpacing"/>
        <w:rPr>
          <w:b/>
          <w:sz w:val="24"/>
          <w:szCs w:val="24"/>
        </w:rPr>
      </w:pPr>
      <w:r w:rsidRPr="00B122BC">
        <w:rPr>
          <w:b/>
          <w:sz w:val="24"/>
          <w:szCs w:val="24"/>
        </w:rPr>
        <w:t>Recommendation</w:t>
      </w:r>
    </w:p>
    <w:p w14:paraId="3249944B" w14:textId="77777777" w:rsidR="002F728A" w:rsidRDefault="002F728A" w:rsidP="002F728A">
      <w:pPr>
        <w:pStyle w:val="NoSpacing"/>
        <w:rPr>
          <w:b/>
          <w:sz w:val="24"/>
          <w:szCs w:val="24"/>
        </w:rPr>
      </w:pPr>
    </w:p>
    <w:p w14:paraId="4BCADB76" w14:textId="77777777" w:rsidR="00B912ED" w:rsidRPr="00B912ED" w:rsidRDefault="002F728A" w:rsidP="00B651E2">
      <w:pPr>
        <w:rPr>
          <w:rFonts w:ascii="Times New Roman" w:hAnsi="Times New Roman" w:cs="Times New Roman"/>
          <w:sz w:val="24"/>
          <w:szCs w:val="24"/>
        </w:rPr>
      </w:pPr>
      <w:r w:rsidRPr="00BB4710">
        <w:rPr>
          <w:rFonts w:ascii="Times New Roman" w:hAnsi="Times New Roman" w:cs="Times New Roman"/>
          <w:sz w:val="24"/>
          <w:szCs w:val="24"/>
        </w:rPr>
        <w:t xml:space="preserve">The proposed plat </w:t>
      </w:r>
      <w:r w:rsidR="00B912ED">
        <w:rPr>
          <w:rFonts w:ascii="Times New Roman" w:hAnsi="Times New Roman" w:cs="Times New Roman"/>
          <w:sz w:val="24"/>
          <w:szCs w:val="24"/>
        </w:rPr>
        <w:t xml:space="preserve">does </w:t>
      </w:r>
      <w:r w:rsidRPr="00BB4710">
        <w:rPr>
          <w:rFonts w:ascii="Times New Roman" w:hAnsi="Times New Roman" w:cs="Times New Roman"/>
          <w:sz w:val="24"/>
          <w:szCs w:val="24"/>
        </w:rPr>
        <w:t xml:space="preserve">meet the general requirements of section 40-55 </w:t>
      </w:r>
      <w:r w:rsidR="00B912ED">
        <w:rPr>
          <w:rFonts w:ascii="Times New Roman" w:hAnsi="Times New Roman" w:cs="Times New Roman"/>
          <w:sz w:val="24"/>
          <w:szCs w:val="24"/>
        </w:rPr>
        <w:t xml:space="preserve">and 40- 56 </w:t>
      </w:r>
      <w:r w:rsidRPr="00BB4710">
        <w:rPr>
          <w:rFonts w:ascii="Times New Roman" w:hAnsi="Times New Roman" w:cs="Times New Roman"/>
          <w:sz w:val="24"/>
          <w:szCs w:val="24"/>
        </w:rPr>
        <w:t xml:space="preserve">of the land development ordinance of the City of Senoia. </w:t>
      </w:r>
    </w:p>
    <w:p w14:paraId="40520C05" w14:textId="77777777" w:rsidR="00DA5228" w:rsidRDefault="00DA5228" w:rsidP="00FE53B9">
      <w:pPr>
        <w:rPr>
          <w:rFonts w:ascii="Times New Roman" w:hAnsi="Times New Roman" w:cs="Times New Roman"/>
          <w:b/>
          <w:sz w:val="24"/>
          <w:szCs w:val="24"/>
        </w:rPr>
      </w:pPr>
    </w:p>
    <w:p w14:paraId="26A3E09A" w14:textId="77777777" w:rsidR="00DA5228" w:rsidRDefault="00DA5228" w:rsidP="00FE53B9">
      <w:pPr>
        <w:rPr>
          <w:rFonts w:ascii="Times New Roman" w:hAnsi="Times New Roman" w:cs="Times New Roman"/>
          <w:b/>
          <w:sz w:val="24"/>
          <w:szCs w:val="24"/>
        </w:rPr>
      </w:pPr>
    </w:p>
    <w:sectPr w:rsidR="00DA5228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8A003D" w14:textId="77777777" w:rsidR="00B6638C" w:rsidRDefault="00B6638C" w:rsidP="00CB2319">
      <w:pPr>
        <w:spacing w:after="0" w:line="240" w:lineRule="auto"/>
      </w:pPr>
      <w:r>
        <w:separator/>
      </w:r>
    </w:p>
  </w:endnote>
  <w:endnote w:type="continuationSeparator" w:id="0">
    <w:p w14:paraId="0E4EE0BA" w14:textId="77777777" w:rsidR="00B6638C" w:rsidRDefault="00B6638C" w:rsidP="00CB2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7DE4BB" w14:textId="77777777" w:rsidR="00B6638C" w:rsidRDefault="00B6638C" w:rsidP="00CB2319">
      <w:pPr>
        <w:spacing w:after="0" w:line="240" w:lineRule="auto"/>
      </w:pPr>
      <w:r>
        <w:separator/>
      </w:r>
    </w:p>
  </w:footnote>
  <w:footnote w:type="continuationSeparator" w:id="0">
    <w:p w14:paraId="00BA2218" w14:textId="77777777" w:rsidR="00B6638C" w:rsidRDefault="00B6638C" w:rsidP="00CB23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D74369" w14:textId="77777777" w:rsidR="00CB2319" w:rsidRPr="00CB2319" w:rsidRDefault="00CB2319">
    <w:pPr>
      <w:pStyle w:val="Head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Staff Report</w:t>
    </w:r>
    <w:r>
      <w:rPr>
        <w:rFonts w:ascii="Times New Roman" w:hAnsi="Times New Roman" w:cs="Times New Roman"/>
        <w:sz w:val="28"/>
        <w:szCs w:val="28"/>
      </w:rPr>
      <w:tab/>
    </w:r>
    <w:r>
      <w:rPr>
        <w:rFonts w:ascii="Times New Roman" w:hAnsi="Times New Roman" w:cs="Times New Roman"/>
        <w:sz w:val="28"/>
        <w:szCs w:val="28"/>
      </w:rPr>
      <w:tab/>
    </w:r>
    <w:r w:rsidR="002F728A">
      <w:rPr>
        <w:rFonts w:ascii="Times New Roman" w:hAnsi="Times New Roman" w:cs="Times New Roman"/>
        <w:sz w:val="28"/>
        <w:szCs w:val="28"/>
      </w:rPr>
      <w:t>Preliminary</w:t>
    </w:r>
    <w:r>
      <w:rPr>
        <w:rFonts w:ascii="Times New Roman" w:hAnsi="Times New Roman" w:cs="Times New Roman"/>
        <w:sz w:val="28"/>
        <w:szCs w:val="28"/>
      </w:rPr>
      <w:t xml:space="preserve"> Plat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724AE"/>
    <w:multiLevelType w:val="hybridMultilevel"/>
    <w:tmpl w:val="70C0E1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C6CD5"/>
    <w:multiLevelType w:val="hybridMultilevel"/>
    <w:tmpl w:val="E632B1B8"/>
    <w:lvl w:ilvl="0" w:tplc="96C0E7A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08096955"/>
    <w:multiLevelType w:val="hybridMultilevel"/>
    <w:tmpl w:val="E632B1B8"/>
    <w:lvl w:ilvl="0" w:tplc="96C0E7A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12D93F64"/>
    <w:multiLevelType w:val="hybridMultilevel"/>
    <w:tmpl w:val="12360E74"/>
    <w:lvl w:ilvl="0" w:tplc="CB4473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8F36C5"/>
    <w:multiLevelType w:val="hybridMultilevel"/>
    <w:tmpl w:val="3CE822CA"/>
    <w:lvl w:ilvl="0" w:tplc="CB447356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FC1153"/>
    <w:multiLevelType w:val="hybridMultilevel"/>
    <w:tmpl w:val="E632B1B8"/>
    <w:lvl w:ilvl="0" w:tplc="96C0E7A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 w15:restartNumberingAfterBreak="0">
    <w:nsid w:val="2733165E"/>
    <w:multiLevelType w:val="hybridMultilevel"/>
    <w:tmpl w:val="A1CA47AE"/>
    <w:lvl w:ilvl="0" w:tplc="943AE0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B1E4F17"/>
    <w:multiLevelType w:val="hybridMultilevel"/>
    <w:tmpl w:val="A1CA47AE"/>
    <w:lvl w:ilvl="0" w:tplc="943AE0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10F4CFA"/>
    <w:multiLevelType w:val="hybridMultilevel"/>
    <w:tmpl w:val="BBF438C0"/>
    <w:lvl w:ilvl="0" w:tplc="983CA57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 w15:restartNumberingAfterBreak="0">
    <w:nsid w:val="53A52FF9"/>
    <w:multiLevelType w:val="hybridMultilevel"/>
    <w:tmpl w:val="EBBE9EF4"/>
    <w:lvl w:ilvl="0" w:tplc="96C0E7A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 w15:restartNumberingAfterBreak="0">
    <w:nsid w:val="64AC5B17"/>
    <w:multiLevelType w:val="hybridMultilevel"/>
    <w:tmpl w:val="DC320434"/>
    <w:lvl w:ilvl="0" w:tplc="943AE0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6501C1B"/>
    <w:multiLevelType w:val="hybridMultilevel"/>
    <w:tmpl w:val="C80E3CE2"/>
    <w:lvl w:ilvl="0" w:tplc="983CA57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8"/>
  </w:num>
  <w:num w:numId="7">
    <w:abstractNumId w:val="1"/>
  </w:num>
  <w:num w:numId="8">
    <w:abstractNumId w:val="9"/>
  </w:num>
  <w:num w:numId="9">
    <w:abstractNumId w:val="7"/>
  </w:num>
  <w:num w:numId="10">
    <w:abstractNumId w:val="10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319"/>
    <w:rsid w:val="000459E9"/>
    <w:rsid w:val="000B4565"/>
    <w:rsid w:val="000E229A"/>
    <w:rsid w:val="002F728A"/>
    <w:rsid w:val="003C1234"/>
    <w:rsid w:val="00444EA1"/>
    <w:rsid w:val="0058416C"/>
    <w:rsid w:val="0067501C"/>
    <w:rsid w:val="0069023D"/>
    <w:rsid w:val="00696713"/>
    <w:rsid w:val="0072381C"/>
    <w:rsid w:val="00754ADB"/>
    <w:rsid w:val="00903F6F"/>
    <w:rsid w:val="00A25CC2"/>
    <w:rsid w:val="00A95C91"/>
    <w:rsid w:val="00AE25B7"/>
    <w:rsid w:val="00B651E2"/>
    <w:rsid w:val="00B6638C"/>
    <w:rsid w:val="00B912ED"/>
    <w:rsid w:val="00BA5976"/>
    <w:rsid w:val="00BB4710"/>
    <w:rsid w:val="00C12038"/>
    <w:rsid w:val="00C50C24"/>
    <w:rsid w:val="00CA5890"/>
    <w:rsid w:val="00CB2319"/>
    <w:rsid w:val="00D97FEF"/>
    <w:rsid w:val="00DA5228"/>
    <w:rsid w:val="00E12697"/>
    <w:rsid w:val="00E42DAD"/>
    <w:rsid w:val="00F93EF3"/>
    <w:rsid w:val="00FA5974"/>
    <w:rsid w:val="00FA7675"/>
    <w:rsid w:val="00FD67D6"/>
    <w:rsid w:val="00FE5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1B738"/>
  <w15:chartTrackingRefBased/>
  <w15:docId w15:val="{ED9E4CB2-1F0B-4267-A371-FA064C07D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23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2319"/>
  </w:style>
  <w:style w:type="paragraph" w:styleId="Footer">
    <w:name w:val="footer"/>
    <w:basedOn w:val="Normal"/>
    <w:link w:val="FooterChar"/>
    <w:uiPriority w:val="99"/>
    <w:unhideWhenUsed/>
    <w:rsid w:val="00CB23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2319"/>
  </w:style>
  <w:style w:type="table" w:styleId="TableGrid">
    <w:name w:val="Table Grid"/>
    <w:basedOn w:val="TableNormal"/>
    <w:uiPriority w:val="39"/>
    <w:rsid w:val="00CB23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229A"/>
    <w:pPr>
      <w:ind w:left="720"/>
      <w:contextualSpacing/>
    </w:pPr>
  </w:style>
  <w:style w:type="paragraph" w:styleId="NoSpacing">
    <w:name w:val="No Spacing"/>
    <w:uiPriority w:val="1"/>
    <w:qFormat/>
    <w:rsid w:val="002F728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7F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F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18429E5781D047A593292F59F60961" ma:contentTypeVersion="13" ma:contentTypeDescription="Create a new document." ma:contentTypeScope="" ma:versionID="cc6903ebe14ed6445ec8be08d22a3d31">
  <xsd:schema xmlns:xsd="http://www.w3.org/2001/XMLSchema" xmlns:xs="http://www.w3.org/2001/XMLSchema" xmlns:p="http://schemas.microsoft.com/office/2006/metadata/properties" xmlns:ns3="5fa40289-e67e-4164-a41a-33400b4e3311" xmlns:ns4="82c4c007-b448-4679-bc3c-ec5d8fa78ed3" targetNamespace="http://schemas.microsoft.com/office/2006/metadata/properties" ma:root="true" ma:fieldsID="ee116a285d6ccf30bfe9c96cca6039bc" ns3:_="" ns4:_="">
    <xsd:import namespace="5fa40289-e67e-4164-a41a-33400b4e3311"/>
    <xsd:import namespace="82c4c007-b448-4679-bc3c-ec5d8fa78ed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a40289-e67e-4164-a41a-33400b4e331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c4c007-b448-4679-bc3c-ec5d8fa78e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1B1BD0-7FDB-42AA-B83D-8F4FAF3205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a40289-e67e-4164-a41a-33400b4e3311"/>
    <ds:schemaRef ds:uri="82c4c007-b448-4679-bc3c-ec5d8fa78e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5B76ED-6C00-4DE1-924D-97DF199F52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320DF0-DF5D-4FA2-9DCE-87B33AD7DF1D}">
  <ds:schemaRefs>
    <ds:schemaRef ds:uri="http://schemas.microsoft.com/office/2006/documentManagement/types"/>
    <ds:schemaRef ds:uri="http://schemas.microsoft.com/office/infopath/2007/PartnerControls"/>
    <ds:schemaRef ds:uri="5fa40289-e67e-4164-a41a-33400b4e3311"/>
    <ds:schemaRef ds:uri="http://purl.org/dc/elements/1.1/"/>
    <ds:schemaRef ds:uri="http://schemas.microsoft.com/office/2006/metadata/properties"/>
    <ds:schemaRef ds:uri="82c4c007-b448-4679-bc3c-ec5d8fa78ed3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9DBCB2D-173E-4974-A657-6D51B586D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 Development</dc:creator>
  <cp:keywords/>
  <dc:description/>
  <cp:lastModifiedBy>Dina Rimi</cp:lastModifiedBy>
  <cp:revision>2</cp:revision>
  <cp:lastPrinted>2019-01-07T23:08:00Z</cp:lastPrinted>
  <dcterms:created xsi:type="dcterms:W3CDTF">2022-03-14T17:18:00Z</dcterms:created>
  <dcterms:modified xsi:type="dcterms:W3CDTF">2022-03-14T17:18:00Z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0x0101007718429E5781D047A593292F59F60961</vt:lpwstr>
  </property>
</Properties>
</file>