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Default="00DA1341">
      <w:r>
        <w:tab/>
      </w:r>
      <w:r>
        <w:tab/>
      </w:r>
      <w:r>
        <w:tab/>
      </w:r>
      <w:r>
        <w:tab/>
      </w:r>
      <w:r>
        <w:tab/>
      </w:r>
      <w:r>
        <w:tab/>
      </w:r>
      <w:r>
        <w:tab/>
      </w:r>
      <w:r>
        <w:tab/>
      </w:r>
      <w:r>
        <w:tab/>
      </w:r>
      <w:r>
        <w:tab/>
      </w:r>
      <w:r>
        <w:tab/>
        <w:t>No. 21-</w:t>
      </w:r>
      <w:r w:rsidR="00925C26">
        <w:t>07</w:t>
      </w:r>
    </w:p>
    <w:p w:rsidR="00DA1341" w:rsidRDefault="00DA1341"/>
    <w:p w:rsidR="00DA1341" w:rsidRDefault="00DA1341" w:rsidP="00DA1341">
      <w:pPr>
        <w:jc w:val="center"/>
      </w:pPr>
      <w:r>
        <w:rPr>
          <w:b/>
          <w:u w:val="single"/>
        </w:rPr>
        <w:t>ORDINANCE</w:t>
      </w:r>
    </w:p>
    <w:p w:rsidR="00DA1341" w:rsidRPr="003911B1" w:rsidRDefault="00DA1341" w:rsidP="003911B1">
      <w:pPr>
        <w:jc w:val="both"/>
        <w:rPr>
          <w:b/>
        </w:rPr>
      </w:pPr>
      <w:r w:rsidRPr="003911B1">
        <w:rPr>
          <w:b/>
        </w:rPr>
        <w:tab/>
        <w:t xml:space="preserve">AN ORDINANCE BY THE MAYOR AND COUNCIL OF THE CITY OF SENOIA, GEORGIA, AMENDING THE CODE OF ORDINANCES AT CHAPTER </w:t>
      </w:r>
      <w:r w:rsidR="00925C26">
        <w:rPr>
          <w:b/>
        </w:rPr>
        <w:t>58</w:t>
      </w:r>
      <w:r w:rsidRPr="003911B1">
        <w:rPr>
          <w:b/>
        </w:rPr>
        <w:t xml:space="preserve">, </w:t>
      </w:r>
      <w:r w:rsidR="00925C26">
        <w:rPr>
          <w:b/>
        </w:rPr>
        <w:t xml:space="preserve">STREETS, SIDEWALKS AND OTHER PUBLIC PLACES, </w:t>
      </w:r>
      <w:r w:rsidRPr="003911B1">
        <w:rPr>
          <w:b/>
        </w:rPr>
        <w:t>ARTICLE I-</w:t>
      </w:r>
      <w:r w:rsidR="00925C26">
        <w:rPr>
          <w:b/>
        </w:rPr>
        <w:t>RULES &amp; REGULATIONS</w:t>
      </w:r>
      <w:r w:rsidRPr="003911B1">
        <w:rPr>
          <w:b/>
        </w:rPr>
        <w:t xml:space="preserve">, SECTION </w:t>
      </w:r>
      <w:r w:rsidR="00925C26">
        <w:rPr>
          <w:b/>
        </w:rPr>
        <w:t>58-7, FISHING</w:t>
      </w:r>
      <w:r w:rsidRPr="003911B1">
        <w:rPr>
          <w:b/>
        </w:rPr>
        <w:t xml:space="preserve"> BY DELETING THE PRESENT SECTION </w:t>
      </w:r>
      <w:r w:rsidR="00925C26">
        <w:rPr>
          <w:b/>
        </w:rPr>
        <w:t>58-7</w:t>
      </w:r>
      <w:r w:rsidRPr="003911B1">
        <w:rPr>
          <w:b/>
        </w:rPr>
        <w:t xml:space="preserve"> IN ITS ENTIRETY AND ADOPTING IN LIEU THEREOF A NE</w:t>
      </w:r>
      <w:r w:rsidR="00601DF9" w:rsidRPr="003911B1">
        <w:rPr>
          <w:b/>
        </w:rPr>
        <w:t xml:space="preserve">W SECTION </w:t>
      </w:r>
      <w:r w:rsidR="00925C26">
        <w:rPr>
          <w:b/>
        </w:rPr>
        <w:t>58-7</w:t>
      </w:r>
      <w:r w:rsidR="00601DF9" w:rsidRPr="003911B1">
        <w:rPr>
          <w:b/>
        </w:rPr>
        <w:t xml:space="preserve"> SETTING FORTH THE AMENDED WORDING AS FOLLOWS; </w:t>
      </w:r>
      <w:r w:rsidRPr="003911B1">
        <w:rPr>
          <w:b/>
        </w:rPr>
        <w:t>TO PROVIDE AN EFFECTIVE DATE; TO PROVIDE FOR SEVERABILITY; TO RESTATE AND REAFFIRM THE CODE OF SENOIA, GEORGIA, AS MODIFIED HEREBY; TO REPEAL ALL C</w:t>
      </w:r>
      <w:r w:rsidR="00E41CCA">
        <w:rPr>
          <w:b/>
        </w:rPr>
        <w:t>ODE PROVISIONS ORDINANCES, OR P</w:t>
      </w:r>
      <w:r w:rsidRPr="003911B1">
        <w:rPr>
          <w:b/>
        </w:rPr>
        <w:t>ARTS THEREOF, IN CONFLICT HEREWITH; AND FOR OTHER PURPOSES.</w:t>
      </w:r>
    </w:p>
    <w:p w:rsidR="00DA1341" w:rsidRDefault="00DA1341" w:rsidP="003911B1">
      <w:pPr>
        <w:jc w:val="both"/>
        <w:rPr>
          <w:b/>
        </w:rPr>
      </w:pPr>
      <w:r>
        <w:tab/>
      </w:r>
      <w:r w:rsidR="00E268D5">
        <w:rPr>
          <w:b/>
        </w:rPr>
        <w:t>BE IT ORDAINCED BY THE M</w:t>
      </w:r>
      <w:r>
        <w:rPr>
          <w:b/>
        </w:rPr>
        <w:t xml:space="preserve">AYOR AND COUNCIL OF THE CITY OF SENOIA, GEORGIA, AND IT IS ESTABLISHED AS FOLLOWS:  </w:t>
      </w:r>
    </w:p>
    <w:p w:rsidR="00601DF9" w:rsidRDefault="00601DF9" w:rsidP="003911B1">
      <w:pPr>
        <w:jc w:val="both"/>
        <w:rPr>
          <w:b/>
        </w:rPr>
      </w:pPr>
    </w:p>
    <w:p w:rsidR="00601DF9" w:rsidRPr="003911B1" w:rsidRDefault="00601DF9" w:rsidP="003911B1">
      <w:pPr>
        <w:pStyle w:val="ListParagraph"/>
        <w:numPr>
          <w:ilvl w:val="0"/>
          <w:numId w:val="1"/>
        </w:numPr>
        <w:jc w:val="both"/>
      </w:pPr>
      <w:r w:rsidRPr="003911B1">
        <w:t xml:space="preserve">The Code of Senoia, Georgia is hereby amended at Chapter </w:t>
      </w:r>
      <w:r w:rsidR="00FB532E">
        <w:t>58</w:t>
      </w:r>
      <w:r w:rsidRPr="003911B1">
        <w:t xml:space="preserve">, </w:t>
      </w:r>
      <w:r w:rsidR="00FB532E">
        <w:t>STREETS, SIDEWALKS AND OTHER PUBLIC PLACES</w:t>
      </w:r>
      <w:r w:rsidRPr="003911B1">
        <w:t xml:space="preserve">, Article I, </w:t>
      </w:r>
      <w:r w:rsidR="00FB532E">
        <w:t>RULES  &amp; REGULATIONS</w:t>
      </w:r>
      <w:r w:rsidRPr="003911B1">
        <w:t xml:space="preserve">, Section </w:t>
      </w:r>
      <w:r w:rsidR="00FB532E">
        <w:t>58-7</w:t>
      </w:r>
      <w:r w:rsidRPr="003911B1">
        <w:t xml:space="preserve">, </w:t>
      </w:r>
      <w:r w:rsidR="00FB532E">
        <w:t>FISHING</w:t>
      </w:r>
      <w:r w:rsidRPr="003911B1">
        <w:t xml:space="preserve">, by deleting the present Section </w:t>
      </w:r>
      <w:r w:rsidR="00FB532E">
        <w:t>58-7</w:t>
      </w:r>
      <w:r w:rsidRPr="003911B1">
        <w:t xml:space="preserve"> Entitled </w:t>
      </w:r>
      <w:r w:rsidR="00FB532E">
        <w:t>Fishing</w:t>
      </w:r>
      <w:r w:rsidRPr="003911B1">
        <w:t xml:space="preserve"> and adopting, in lieu thereof, the following: </w:t>
      </w:r>
    </w:p>
    <w:p w:rsidR="00601DF9" w:rsidRPr="003911B1" w:rsidRDefault="00601DF9" w:rsidP="003911B1">
      <w:pPr>
        <w:pStyle w:val="ListParagraph"/>
        <w:ind w:left="1080"/>
        <w:jc w:val="both"/>
      </w:pPr>
    </w:p>
    <w:p w:rsidR="00FB532E" w:rsidRDefault="00FB532E" w:rsidP="003911B1">
      <w:pPr>
        <w:pStyle w:val="ListParagraph"/>
        <w:ind w:left="1080"/>
        <w:jc w:val="both"/>
        <w:rPr>
          <w:i/>
        </w:rPr>
      </w:pPr>
      <w:r>
        <w:rPr>
          <w:i/>
        </w:rPr>
        <w:t>Sec. 58-7-Fishing</w:t>
      </w:r>
      <w:r w:rsidR="00601DF9" w:rsidRPr="003911B1">
        <w:rPr>
          <w:i/>
        </w:rPr>
        <w:t xml:space="preserve">. </w:t>
      </w:r>
    </w:p>
    <w:p w:rsidR="00FB532E" w:rsidRDefault="00FB532E" w:rsidP="003911B1">
      <w:pPr>
        <w:pStyle w:val="ListParagraph"/>
        <w:ind w:left="1080"/>
        <w:jc w:val="both"/>
      </w:pPr>
      <w:r>
        <w:t>Fishing is permitted in Marimac Lakes Park all year, January 1</w:t>
      </w:r>
      <w:r w:rsidRPr="00FB532E">
        <w:rPr>
          <w:vertAlign w:val="superscript"/>
        </w:rPr>
        <w:t>st</w:t>
      </w:r>
      <w:r>
        <w:t xml:space="preserve"> -December 31</w:t>
      </w:r>
      <w:r w:rsidRPr="00FB532E">
        <w:rPr>
          <w:vertAlign w:val="superscript"/>
        </w:rPr>
        <w:t>st</w:t>
      </w:r>
      <w:r>
        <w:t xml:space="preserve">, with the following restrictions: </w:t>
      </w:r>
    </w:p>
    <w:p w:rsidR="00601DF9" w:rsidRDefault="00FB532E" w:rsidP="00FB532E">
      <w:pPr>
        <w:pStyle w:val="ListParagraph"/>
        <w:numPr>
          <w:ilvl w:val="0"/>
          <w:numId w:val="2"/>
        </w:numPr>
        <w:jc w:val="both"/>
      </w:pPr>
      <w:r>
        <w:t xml:space="preserve">A valid Georgia Fishing License for those over the age of 16; </w:t>
      </w:r>
    </w:p>
    <w:p w:rsidR="00FB532E" w:rsidRDefault="00FB532E" w:rsidP="00FB532E">
      <w:pPr>
        <w:pStyle w:val="ListParagraph"/>
        <w:numPr>
          <w:ilvl w:val="0"/>
          <w:numId w:val="2"/>
        </w:numPr>
        <w:jc w:val="both"/>
      </w:pPr>
      <w:r>
        <w:t>Children under 16 must be accompanied by a licensed adult;</w:t>
      </w:r>
    </w:p>
    <w:p w:rsidR="00FB532E" w:rsidRDefault="00FB532E" w:rsidP="00FB532E">
      <w:pPr>
        <w:pStyle w:val="ListParagraph"/>
        <w:numPr>
          <w:ilvl w:val="0"/>
          <w:numId w:val="2"/>
        </w:numPr>
        <w:jc w:val="both"/>
      </w:pPr>
      <w:r>
        <w:t xml:space="preserve">There is no fee or permit required for residents and employees of the city.  Non-residents must pay a permit fee. </w:t>
      </w:r>
      <w:r w:rsidR="00872A9C">
        <w:t xml:space="preserve"> Permit f</w:t>
      </w:r>
      <w:bookmarkStart w:id="0" w:name="_GoBack"/>
      <w:bookmarkEnd w:id="0"/>
      <w:r>
        <w:t xml:space="preserve">ees can be found online at </w:t>
      </w:r>
      <w:hyperlink r:id="rId5" w:history="1">
        <w:r w:rsidRPr="006B68DC">
          <w:rPr>
            <w:rStyle w:val="Hyperlink"/>
          </w:rPr>
          <w:t>www.senoia.com</w:t>
        </w:r>
      </w:hyperlink>
      <w:r>
        <w:t xml:space="preserve">; </w:t>
      </w:r>
    </w:p>
    <w:p w:rsidR="00FB532E" w:rsidRDefault="00FB532E" w:rsidP="00FB532E">
      <w:pPr>
        <w:pStyle w:val="ListParagraph"/>
        <w:numPr>
          <w:ilvl w:val="0"/>
          <w:numId w:val="2"/>
        </w:numPr>
        <w:jc w:val="both"/>
      </w:pPr>
      <w:r>
        <w:t>Fishing in Marimac Lakes Park is for recreational purposes.  All fish caught in Marimac Lakes Park must be released back into the lake.</w:t>
      </w:r>
    </w:p>
    <w:p w:rsidR="00FB532E" w:rsidRDefault="00FB532E" w:rsidP="00FB532E">
      <w:pPr>
        <w:pStyle w:val="ListParagraph"/>
        <w:numPr>
          <w:ilvl w:val="0"/>
          <w:numId w:val="2"/>
        </w:numPr>
        <w:jc w:val="both"/>
      </w:pPr>
      <w:r>
        <w:t xml:space="preserve">The City reserves the right to hold special fishing events at any time. </w:t>
      </w:r>
    </w:p>
    <w:p w:rsidR="00FB532E" w:rsidRDefault="00FB532E" w:rsidP="00FB532E">
      <w:pPr>
        <w:pStyle w:val="ListParagraph"/>
        <w:ind w:left="1440"/>
        <w:jc w:val="both"/>
      </w:pPr>
    </w:p>
    <w:p w:rsidR="00FB532E" w:rsidRPr="003911B1" w:rsidRDefault="00FB532E" w:rsidP="00FB532E">
      <w:pPr>
        <w:pStyle w:val="ListParagraph"/>
        <w:ind w:left="1440"/>
        <w:jc w:val="both"/>
      </w:pPr>
    </w:p>
    <w:p w:rsidR="00601DF9" w:rsidRPr="003911B1" w:rsidRDefault="00601DF9" w:rsidP="003911B1">
      <w:pPr>
        <w:pStyle w:val="ListParagraph"/>
        <w:ind w:left="1080"/>
        <w:jc w:val="both"/>
      </w:pPr>
    </w:p>
    <w:p w:rsidR="00DA1341" w:rsidRPr="003911B1" w:rsidRDefault="00601DF9" w:rsidP="003911B1">
      <w:pPr>
        <w:pStyle w:val="ListParagraph"/>
        <w:numPr>
          <w:ilvl w:val="0"/>
          <w:numId w:val="1"/>
        </w:numPr>
        <w:jc w:val="both"/>
      </w:pPr>
      <w:r w:rsidRPr="003911B1">
        <w:t xml:space="preserve"> All ordinances and Code sections, or parts thereof, in conflict with the foregoing are expressly repealed. </w:t>
      </w:r>
    </w:p>
    <w:p w:rsidR="00601DF9" w:rsidRPr="003911B1" w:rsidRDefault="00601DF9" w:rsidP="003911B1">
      <w:pPr>
        <w:pStyle w:val="ListParagraph"/>
        <w:ind w:left="1080"/>
        <w:jc w:val="both"/>
      </w:pPr>
    </w:p>
    <w:p w:rsidR="00601DF9" w:rsidRPr="003911B1" w:rsidRDefault="00601DF9" w:rsidP="003911B1">
      <w:pPr>
        <w:pStyle w:val="ListParagraph"/>
        <w:numPr>
          <w:ilvl w:val="0"/>
          <w:numId w:val="1"/>
        </w:numPr>
        <w:jc w:val="both"/>
      </w:pPr>
      <w:r w:rsidRPr="003911B1">
        <w:t>Should any provision of this ordinance be rendered invalid by any court of law, the remaining provisions shall continue in force and effect until amended or repealed by action of the municipal governing authority.</w:t>
      </w:r>
    </w:p>
    <w:p w:rsidR="00601DF9" w:rsidRPr="003911B1" w:rsidRDefault="00601DF9" w:rsidP="003911B1">
      <w:pPr>
        <w:pStyle w:val="ListParagraph"/>
        <w:jc w:val="both"/>
      </w:pPr>
    </w:p>
    <w:p w:rsidR="00601DF9" w:rsidRPr="003911B1" w:rsidRDefault="00601DF9" w:rsidP="003911B1">
      <w:pPr>
        <w:pStyle w:val="ListParagraph"/>
        <w:numPr>
          <w:ilvl w:val="0"/>
          <w:numId w:val="1"/>
        </w:numPr>
        <w:jc w:val="both"/>
      </w:pPr>
      <w:r w:rsidRPr="003911B1">
        <w:t xml:space="preserve">Except as modified herein, The Code of Senoia, Georgia, is hereby reaffirmed and restated.  The codifier is hereby granted editorial license to include this amendment in future supplements of said Code by appropriate section, division, article or chapter, the city attorney is directed and authorized to direct the codifier to make necessary minor, non-substantive </w:t>
      </w:r>
      <w:r w:rsidRPr="003911B1">
        <w:lastRenderedPageBreak/>
        <w:t xml:space="preserve">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516DF7">
        <w:t>City of Senoia City Council</w:t>
      </w:r>
      <w:r w:rsidRPr="003911B1">
        <w:t xml:space="preserve">.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  </w:t>
      </w:r>
    </w:p>
    <w:p w:rsidR="00601DF9" w:rsidRPr="003911B1" w:rsidRDefault="00601DF9" w:rsidP="003911B1">
      <w:pPr>
        <w:pStyle w:val="ListParagraph"/>
        <w:ind w:left="1080"/>
        <w:jc w:val="both"/>
      </w:pPr>
    </w:p>
    <w:p w:rsidR="00601DF9" w:rsidRPr="003911B1" w:rsidRDefault="003911B1" w:rsidP="003911B1">
      <w:pPr>
        <w:pStyle w:val="ListParagraph"/>
        <w:numPr>
          <w:ilvl w:val="0"/>
          <w:numId w:val="1"/>
        </w:numPr>
        <w:jc w:val="both"/>
      </w:pPr>
      <w:r w:rsidRPr="003911B1">
        <w:t xml:space="preserve">This ordinance shall become effective immediately upon adoption on second and final reading. </w:t>
      </w:r>
    </w:p>
    <w:p w:rsidR="003911B1" w:rsidRPr="003911B1" w:rsidRDefault="003911B1" w:rsidP="003911B1">
      <w:pPr>
        <w:pStyle w:val="ListParagraph"/>
      </w:pPr>
    </w:p>
    <w:p w:rsidR="003911B1" w:rsidRPr="003911B1" w:rsidRDefault="003911B1" w:rsidP="003911B1">
      <w:r w:rsidRPr="003911B1">
        <w:t>Adopted this _____ day of _________________, 2021.</w:t>
      </w:r>
    </w:p>
    <w:p w:rsidR="003911B1" w:rsidRPr="003911B1" w:rsidRDefault="003911B1" w:rsidP="003911B1"/>
    <w:p w:rsidR="003911B1" w:rsidRPr="003911B1" w:rsidRDefault="003911B1" w:rsidP="003911B1">
      <w:r w:rsidRPr="003911B1">
        <w:t>By_________________________</w:t>
      </w:r>
    </w:p>
    <w:p w:rsidR="003911B1" w:rsidRPr="003911B1" w:rsidRDefault="003911B1" w:rsidP="003911B1">
      <w:r w:rsidRPr="003911B1">
        <w:t>William W. Pearman, III Mayor</w:t>
      </w:r>
    </w:p>
    <w:p w:rsidR="003911B1" w:rsidRPr="003911B1" w:rsidRDefault="003911B1" w:rsidP="003911B1"/>
    <w:p w:rsidR="003911B1" w:rsidRPr="003911B1" w:rsidRDefault="003911B1" w:rsidP="003911B1">
      <w:r w:rsidRPr="003911B1">
        <w:t>Attest:</w:t>
      </w:r>
    </w:p>
    <w:p w:rsidR="003911B1" w:rsidRPr="003911B1" w:rsidRDefault="003911B1" w:rsidP="003911B1"/>
    <w:p w:rsidR="003911B1" w:rsidRPr="003911B1" w:rsidRDefault="003911B1" w:rsidP="003911B1">
      <w:r w:rsidRPr="003911B1">
        <w:t>___________________________</w:t>
      </w:r>
    </w:p>
    <w:p w:rsidR="003911B1" w:rsidRPr="003911B1" w:rsidRDefault="003911B1" w:rsidP="003911B1">
      <w:r w:rsidRPr="003911B1">
        <w:t xml:space="preserve">D. Lynn Carter, MMC, City Clerk </w:t>
      </w:r>
    </w:p>
    <w:p w:rsidR="003911B1" w:rsidRPr="003911B1" w:rsidRDefault="003911B1" w:rsidP="003911B1"/>
    <w:p w:rsidR="003911B1" w:rsidRPr="003911B1" w:rsidRDefault="003911B1" w:rsidP="003911B1">
      <w:r w:rsidRPr="003911B1">
        <w:t>SEAL</w:t>
      </w:r>
    </w:p>
    <w:p w:rsidR="003911B1" w:rsidRPr="003911B1" w:rsidRDefault="003911B1" w:rsidP="003911B1"/>
    <w:p w:rsidR="003911B1" w:rsidRPr="003911B1" w:rsidRDefault="003911B1" w:rsidP="003911B1">
      <w:r w:rsidRPr="003911B1">
        <w:t xml:space="preserve">First Reading:  </w:t>
      </w:r>
      <w:r w:rsidR="00A845D2">
        <w:t>___________________</w:t>
      </w:r>
    </w:p>
    <w:p w:rsidR="003911B1" w:rsidRPr="003911B1" w:rsidRDefault="00A845D2" w:rsidP="003911B1">
      <w:r>
        <w:t>Second Reading:  _________________</w:t>
      </w:r>
    </w:p>
    <w:sectPr w:rsidR="003911B1" w:rsidRPr="0039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4B77"/>
    <w:multiLevelType w:val="hybridMultilevel"/>
    <w:tmpl w:val="C9AECE56"/>
    <w:lvl w:ilvl="0" w:tplc="D602A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870E8B"/>
    <w:multiLevelType w:val="hybridMultilevel"/>
    <w:tmpl w:val="6408FE8E"/>
    <w:lvl w:ilvl="0" w:tplc="23B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1"/>
    <w:rsid w:val="003911B1"/>
    <w:rsid w:val="00431125"/>
    <w:rsid w:val="00457883"/>
    <w:rsid w:val="00516DF7"/>
    <w:rsid w:val="00601DF9"/>
    <w:rsid w:val="00872A9C"/>
    <w:rsid w:val="00925C26"/>
    <w:rsid w:val="00A845D2"/>
    <w:rsid w:val="00DA1341"/>
    <w:rsid w:val="00E268D5"/>
    <w:rsid w:val="00E41CCA"/>
    <w:rsid w:val="00FB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3376"/>
  <w15:chartTrackingRefBased/>
  <w15:docId w15:val="{BE115366-A9BA-4E93-8B71-99A8BCA4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F9"/>
    <w:pPr>
      <w:ind w:left="720"/>
      <w:contextualSpacing/>
    </w:pPr>
  </w:style>
  <w:style w:type="character" w:styleId="Hyperlink">
    <w:name w:val="Hyperlink"/>
    <w:basedOn w:val="DefaultParagraphFont"/>
    <w:uiPriority w:val="99"/>
    <w:unhideWhenUsed/>
    <w:rsid w:val="00FB5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o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8</cp:revision>
  <dcterms:created xsi:type="dcterms:W3CDTF">2021-06-08T19:14:00Z</dcterms:created>
  <dcterms:modified xsi:type="dcterms:W3CDTF">2021-06-08T19:20:00Z</dcterms:modified>
</cp:coreProperties>
</file>