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08" w:rsidRDefault="00790F08" w:rsidP="002632F5">
      <w:pPr>
        <w:jc w:val="center"/>
        <w:rPr>
          <w:b/>
        </w:rPr>
      </w:pPr>
    </w:p>
    <w:p w:rsid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Frank. Zeidler </w:t>
                              </w:r>
                              <w:r w:rsid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Chairman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 Vice Chairman</w:t>
                              </w:r>
                            </w:p>
                            <w:p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Commissioner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Frank. Zeidler </w:t>
                        </w:r>
                        <w:r w:rsidR="003D5F3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Chairman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 Vice Chairman</w:t>
                        </w:r>
                      </w:p>
                      <w:p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Commissioner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>Planning Commission Meeting</w:t>
      </w:r>
    </w:p>
    <w:p w:rsidR="004300C2" w:rsidRPr="002632F5" w:rsidRDefault="004300C2" w:rsidP="002632F5">
      <w:pPr>
        <w:jc w:val="center"/>
        <w:rPr>
          <w:b/>
        </w:rPr>
      </w:pPr>
      <w:r>
        <w:rPr>
          <w:b/>
        </w:rPr>
        <w:t>Called Meeting</w:t>
      </w:r>
    </w:p>
    <w:p w:rsidR="002632F5" w:rsidRPr="002632F5" w:rsidRDefault="00141153" w:rsidP="002632F5">
      <w:pPr>
        <w:jc w:val="center"/>
        <w:rPr>
          <w:b/>
        </w:rPr>
      </w:pPr>
      <w:r>
        <w:rPr>
          <w:b/>
        </w:rPr>
        <w:t>October 2</w:t>
      </w:r>
      <w:r w:rsidR="004300C2">
        <w:rPr>
          <w:b/>
        </w:rPr>
        <w:t>7</w:t>
      </w:r>
      <w:r w:rsidR="006139A5">
        <w:rPr>
          <w:b/>
        </w:rPr>
        <w:t xml:space="preserve">, </w:t>
      </w:r>
      <w:r w:rsidR="00B3719C">
        <w:rPr>
          <w:b/>
        </w:rPr>
        <w:t>2020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7:00 PM</w:t>
      </w:r>
    </w:p>
    <w:p w:rsidR="002632F5" w:rsidRPr="003D5F39" w:rsidRDefault="00B3719C" w:rsidP="00B3719C">
      <w:pPr>
        <w:rPr>
          <w:b/>
        </w:rPr>
      </w:pPr>
      <w:r w:rsidRPr="00790F08">
        <w:tab/>
      </w:r>
      <w:r w:rsidRPr="00790F08">
        <w:tab/>
      </w:r>
      <w:r w:rsidRPr="00790F08">
        <w:tab/>
      </w:r>
      <w:r w:rsidR="003D5F39">
        <w:t xml:space="preserve">       </w:t>
      </w:r>
      <w:r w:rsidRPr="003D5F39">
        <w:rPr>
          <w:b/>
        </w:rPr>
        <w:t>Agenda</w:t>
      </w:r>
    </w:p>
    <w:p w:rsidR="005724F9" w:rsidRDefault="005724F9" w:rsidP="00782409">
      <w:pPr>
        <w:jc w:val="center"/>
        <w:rPr>
          <w:b/>
          <w:bCs/>
        </w:rPr>
      </w:pPr>
    </w:p>
    <w:p w:rsidR="00782409" w:rsidRPr="00782409" w:rsidRDefault="00782409" w:rsidP="00782409"/>
    <w:p w:rsidR="00782409" w:rsidRDefault="006139A5" w:rsidP="003D5F39">
      <w:pPr>
        <w:numPr>
          <w:ilvl w:val="0"/>
          <w:numId w:val="15"/>
        </w:numPr>
        <w:ind w:left="630" w:firstLine="180"/>
        <w:rPr>
          <w:b/>
          <w:bCs/>
        </w:rPr>
      </w:pPr>
      <w:r>
        <w:rPr>
          <w:b/>
          <w:bCs/>
        </w:rPr>
        <w:t xml:space="preserve">Approval of </w:t>
      </w:r>
      <w:r w:rsidR="004300C2">
        <w:rPr>
          <w:b/>
          <w:bCs/>
        </w:rPr>
        <w:t>October 20,</w:t>
      </w:r>
      <w:r w:rsidR="00141153">
        <w:rPr>
          <w:b/>
          <w:bCs/>
        </w:rPr>
        <w:t xml:space="preserve"> </w:t>
      </w:r>
      <w:r w:rsidR="00B3719C">
        <w:rPr>
          <w:b/>
          <w:bCs/>
        </w:rPr>
        <w:t>2020</w:t>
      </w:r>
      <w:r w:rsidR="00945A87">
        <w:rPr>
          <w:b/>
          <w:bCs/>
        </w:rPr>
        <w:t xml:space="preserve"> </w:t>
      </w:r>
      <w:r w:rsidR="00782409" w:rsidRPr="00782409">
        <w:rPr>
          <w:b/>
          <w:bCs/>
        </w:rPr>
        <w:t xml:space="preserve">Minutes </w:t>
      </w:r>
    </w:p>
    <w:p w:rsidR="006139A5" w:rsidRDefault="006139A5" w:rsidP="006139A5">
      <w:pPr>
        <w:ind w:left="630" w:firstLine="1170"/>
        <w:rPr>
          <w:b/>
          <w:bCs/>
        </w:rPr>
      </w:pPr>
    </w:p>
    <w:p w:rsidR="00402622" w:rsidRDefault="00402622" w:rsidP="00141153">
      <w:pPr>
        <w:ind w:left="630" w:firstLine="990"/>
        <w:rPr>
          <w:b/>
          <w:bCs/>
        </w:rPr>
      </w:pPr>
    </w:p>
    <w:p w:rsidR="00782409" w:rsidRDefault="00402622" w:rsidP="003D5F39">
      <w:pPr>
        <w:pStyle w:val="ListParagraph"/>
        <w:numPr>
          <w:ilvl w:val="0"/>
          <w:numId w:val="15"/>
        </w:numPr>
        <w:rPr>
          <w:b/>
          <w:bCs/>
        </w:rPr>
      </w:pPr>
      <w:r w:rsidRPr="003D5F39">
        <w:rPr>
          <w:b/>
          <w:bCs/>
        </w:rPr>
        <w:t>New Business</w:t>
      </w:r>
    </w:p>
    <w:p w:rsidR="003D5F39" w:rsidRDefault="003D5F39" w:rsidP="003D5F39">
      <w:pPr>
        <w:rPr>
          <w:b/>
          <w:bCs/>
        </w:rPr>
      </w:pPr>
    </w:p>
    <w:p w:rsidR="00782409" w:rsidRDefault="00782409" w:rsidP="003D5F39">
      <w:pPr>
        <w:rPr>
          <w:b/>
          <w:bCs/>
        </w:rPr>
      </w:pPr>
      <w:r w:rsidRPr="00782409">
        <w:rPr>
          <w:b/>
          <w:bCs/>
        </w:rPr>
        <w:t xml:space="preserve">IV. </w:t>
      </w:r>
      <w:r w:rsidRPr="00782409">
        <w:rPr>
          <w:b/>
          <w:bCs/>
        </w:rPr>
        <w:tab/>
      </w:r>
      <w:r w:rsidR="00402622">
        <w:rPr>
          <w:b/>
          <w:bCs/>
        </w:rPr>
        <w:t>Old Business</w:t>
      </w:r>
    </w:p>
    <w:p w:rsidR="00402622" w:rsidRDefault="00402622" w:rsidP="00782409">
      <w:pPr>
        <w:ind w:left="630" w:firstLine="1170"/>
        <w:rPr>
          <w:b/>
          <w:bCs/>
        </w:rPr>
      </w:pPr>
    </w:p>
    <w:p w:rsidR="004300C2" w:rsidRPr="003D64CE" w:rsidRDefault="004300C2" w:rsidP="004300C2">
      <w:pPr>
        <w:numPr>
          <w:ilvl w:val="0"/>
          <w:numId w:val="17"/>
        </w:numPr>
        <w:ind w:left="4230" w:hanging="180"/>
        <w:rPr>
          <w:b/>
          <w:bCs/>
        </w:rPr>
      </w:pPr>
      <w:r w:rsidRPr="003D64CE">
        <w:rPr>
          <w:b/>
          <w:bCs/>
        </w:rPr>
        <w:t>Recommendation for an  application for Annexation Property Tax Id # 156 1214 003</w:t>
      </w:r>
    </w:p>
    <w:p w:rsidR="00BB016C" w:rsidRDefault="004300C2" w:rsidP="003D5F39">
      <w:pPr>
        <w:numPr>
          <w:ilvl w:val="0"/>
          <w:numId w:val="17"/>
        </w:numPr>
        <w:ind w:left="630" w:firstLine="990"/>
        <w:rPr>
          <w:b/>
          <w:bCs/>
        </w:rPr>
      </w:pPr>
      <w:r>
        <w:rPr>
          <w:b/>
          <w:bCs/>
        </w:rPr>
        <w:t>Approval of V</w:t>
      </w:r>
      <w:r w:rsidR="00141153">
        <w:rPr>
          <w:b/>
          <w:bCs/>
        </w:rPr>
        <w:t>illage West Site Plan</w:t>
      </w:r>
    </w:p>
    <w:p w:rsidR="00141153" w:rsidRPr="00782409" w:rsidRDefault="004300C2" w:rsidP="003D5F39">
      <w:pPr>
        <w:numPr>
          <w:ilvl w:val="0"/>
          <w:numId w:val="17"/>
        </w:numPr>
        <w:ind w:left="630" w:firstLine="990"/>
        <w:rPr>
          <w:b/>
          <w:bCs/>
        </w:rPr>
      </w:pPr>
      <w:r>
        <w:rPr>
          <w:b/>
          <w:bCs/>
        </w:rPr>
        <w:t xml:space="preserve">Approval of </w:t>
      </w:r>
      <w:r w:rsidR="00141153">
        <w:rPr>
          <w:b/>
          <w:bCs/>
        </w:rPr>
        <w:t>Village West Landscape Plan</w:t>
      </w:r>
    </w:p>
    <w:p w:rsidR="00782409" w:rsidRPr="00782409" w:rsidRDefault="00782409" w:rsidP="00782409">
      <w:pPr>
        <w:ind w:left="630" w:firstLine="1170"/>
        <w:rPr>
          <w:b/>
          <w:bCs/>
        </w:rPr>
      </w:pPr>
    </w:p>
    <w:p w:rsidR="00782409" w:rsidRPr="003D5F39" w:rsidRDefault="00402622" w:rsidP="003D5F39">
      <w:pPr>
        <w:pStyle w:val="ListParagraph"/>
        <w:numPr>
          <w:ilvl w:val="0"/>
          <w:numId w:val="26"/>
        </w:numPr>
        <w:rPr>
          <w:b/>
          <w:bCs/>
        </w:rPr>
      </w:pPr>
      <w:r w:rsidRPr="003D5F39">
        <w:rPr>
          <w:b/>
          <w:bCs/>
        </w:rPr>
        <w:t>Staff Comments</w:t>
      </w:r>
    </w:p>
    <w:p w:rsidR="003D5F39" w:rsidRDefault="003D5F39" w:rsidP="003D5F39">
      <w:pPr>
        <w:rPr>
          <w:b/>
          <w:bCs/>
        </w:rPr>
      </w:pPr>
      <w:r>
        <w:rPr>
          <w:b/>
          <w:bCs/>
        </w:rPr>
        <w:t xml:space="preserve">  </w:t>
      </w:r>
    </w:p>
    <w:p w:rsidR="00951A7F" w:rsidRPr="00782409" w:rsidRDefault="003D5F39" w:rsidP="003D5F39">
      <w:pPr>
        <w:rPr>
          <w:b/>
          <w:bCs/>
        </w:rPr>
      </w:pPr>
      <w:r>
        <w:rPr>
          <w:b/>
          <w:bCs/>
        </w:rPr>
        <w:t xml:space="preserve">               </w:t>
      </w:r>
      <w:r w:rsidR="00951A7F">
        <w:rPr>
          <w:b/>
          <w:bCs/>
        </w:rPr>
        <w:t xml:space="preserve">a. </w:t>
      </w:r>
      <w:r w:rsidR="00141153">
        <w:rPr>
          <w:b/>
          <w:bCs/>
        </w:rPr>
        <w:t>None</w:t>
      </w:r>
    </w:p>
    <w:p w:rsidR="00951A7F" w:rsidRDefault="00951A7F" w:rsidP="00402622">
      <w:pPr>
        <w:ind w:left="630" w:firstLine="1170"/>
        <w:rPr>
          <w:b/>
          <w:bCs/>
        </w:rPr>
      </w:pPr>
    </w:p>
    <w:p w:rsidR="00D05FE3" w:rsidRDefault="003D5F39" w:rsidP="003D5F39">
      <w:pPr>
        <w:rPr>
          <w:b/>
          <w:bCs/>
        </w:rPr>
      </w:pPr>
      <w:r>
        <w:rPr>
          <w:b/>
          <w:bCs/>
        </w:rPr>
        <w:t>VI</w:t>
      </w:r>
      <w:r w:rsidR="00782409" w:rsidRPr="00782409">
        <w:rPr>
          <w:b/>
          <w:bCs/>
        </w:rPr>
        <w:t xml:space="preserve">. </w:t>
      </w:r>
      <w:r w:rsidR="00782409" w:rsidRPr="00782409">
        <w:rPr>
          <w:b/>
          <w:bCs/>
        </w:rPr>
        <w:tab/>
        <w:t>Adjourn</w:t>
      </w:r>
      <w:r>
        <w:rPr>
          <w:b/>
          <w:bCs/>
        </w:rPr>
        <w:t xml:space="preserve"> </w:t>
      </w:r>
    </w:p>
    <w:p w:rsidR="008061ED" w:rsidRDefault="008061ED" w:rsidP="00782409">
      <w:pPr>
        <w:ind w:left="630" w:firstLine="1170"/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Pr="00782409" w:rsidRDefault="008061ED" w:rsidP="00782409">
      <w:pPr>
        <w:rPr>
          <w:b/>
          <w:bCs/>
        </w:rPr>
      </w:pPr>
    </w:p>
    <w:sectPr w:rsidR="008061ED" w:rsidRPr="00782409" w:rsidSect="003D64CE">
      <w:pgSz w:w="12240" w:h="15840"/>
      <w:pgMar w:top="63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4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3"/>
  </w:num>
  <w:num w:numId="16">
    <w:abstractNumId w:val="19"/>
  </w:num>
  <w:num w:numId="17">
    <w:abstractNumId w:val="21"/>
  </w:num>
  <w:num w:numId="18">
    <w:abstractNumId w:val="1"/>
  </w:num>
  <w:num w:numId="19">
    <w:abstractNumId w:val="22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25FCB"/>
    <w:rsid w:val="003516F2"/>
    <w:rsid w:val="00365027"/>
    <w:rsid w:val="00371C92"/>
    <w:rsid w:val="00382B04"/>
    <w:rsid w:val="00393263"/>
    <w:rsid w:val="003D5F39"/>
    <w:rsid w:val="003D64CE"/>
    <w:rsid w:val="003D7359"/>
    <w:rsid w:val="003E2AF0"/>
    <w:rsid w:val="003F3ADD"/>
    <w:rsid w:val="00402622"/>
    <w:rsid w:val="00423C02"/>
    <w:rsid w:val="004300C2"/>
    <w:rsid w:val="00481648"/>
    <w:rsid w:val="004A1403"/>
    <w:rsid w:val="004C4709"/>
    <w:rsid w:val="004F1D39"/>
    <w:rsid w:val="00520BBC"/>
    <w:rsid w:val="005465A1"/>
    <w:rsid w:val="005724F9"/>
    <w:rsid w:val="00577178"/>
    <w:rsid w:val="005B3D70"/>
    <w:rsid w:val="005F2EA1"/>
    <w:rsid w:val="006139A5"/>
    <w:rsid w:val="006C0778"/>
    <w:rsid w:val="006C7E2B"/>
    <w:rsid w:val="006D3BD5"/>
    <w:rsid w:val="00714AC2"/>
    <w:rsid w:val="00743545"/>
    <w:rsid w:val="007458E7"/>
    <w:rsid w:val="00751C66"/>
    <w:rsid w:val="00767419"/>
    <w:rsid w:val="00782409"/>
    <w:rsid w:val="00790F08"/>
    <w:rsid w:val="007B3179"/>
    <w:rsid w:val="008061ED"/>
    <w:rsid w:val="00815306"/>
    <w:rsid w:val="0083625D"/>
    <w:rsid w:val="00855F25"/>
    <w:rsid w:val="00872EEE"/>
    <w:rsid w:val="009228AF"/>
    <w:rsid w:val="00945A87"/>
    <w:rsid w:val="00951A7F"/>
    <w:rsid w:val="0097577F"/>
    <w:rsid w:val="009E2617"/>
    <w:rsid w:val="009E5D37"/>
    <w:rsid w:val="00A117BF"/>
    <w:rsid w:val="00A2464B"/>
    <w:rsid w:val="00AD4E88"/>
    <w:rsid w:val="00B04570"/>
    <w:rsid w:val="00B11100"/>
    <w:rsid w:val="00B11B4B"/>
    <w:rsid w:val="00B3719C"/>
    <w:rsid w:val="00B56CB0"/>
    <w:rsid w:val="00B60D65"/>
    <w:rsid w:val="00BB016C"/>
    <w:rsid w:val="00BF023F"/>
    <w:rsid w:val="00C1263E"/>
    <w:rsid w:val="00C2386B"/>
    <w:rsid w:val="00C35D6C"/>
    <w:rsid w:val="00C91985"/>
    <w:rsid w:val="00CF40F4"/>
    <w:rsid w:val="00D001AB"/>
    <w:rsid w:val="00D05FE3"/>
    <w:rsid w:val="00D2153C"/>
    <w:rsid w:val="00D21A33"/>
    <w:rsid w:val="00D67EC8"/>
    <w:rsid w:val="00D84053"/>
    <w:rsid w:val="00D858EC"/>
    <w:rsid w:val="00DC2E40"/>
    <w:rsid w:val="00E1081C"/>
    <w:rsid w:val="00E17BD6"/>
    <w:rsid w:val="00EE6C4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2020-10-20T18:07:00Z</cp:lastPrinted>
  <dcterms:created xsi:type="dcterms:W3CDTF">2020-10-23T16:31:00Z</dcterms:created>
  <dcterms:modified xsi:type="dcterms:W3CDTF">2020-10-23T16:31:00Z</dcterms:modified>
</cp:coreProperties>
</file>